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214" w:rsidRDefault="008C0B7D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56A27E4" wp14:editId="0489580F">
            <wp:simplePos x="0" y="0"/>
            <wp:positionH relativeFrom="column">
              <wp:posOffset>6515100</wp:posOffset>
            </wp:positionH>
            <wp:positionV relativeFrom="paragraph">
              <wp:posOffset>-73025</wp:posOffset>
            </wp:positionV>
            <wp:extent cx="2286000" cy="482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82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403DF3D" wp14:editId="4397EBF2">
            <wp:simplePos x="0" y="0"/>
            <wp:positionH relativeFrom="column">
              <wp:posOffset>3086100</wp:posOffset>
            </wp:positionH>
            <wp:positionV relativeFrom="paragraph">
              <wp:posOffset>-73025</wp:posOffset>
            </wp:positionV>
            <wp:extent cx="2425700" cy="4826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82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72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36437303" wp14:editId="54A01A99">
            <wp:simplePos x="0" y="0"/>
            <wp:positionH relativeFrom="column">
              <wp:posOffset>0</wp:posOffset>
            </wp:positionH>
            <wp:positionV relativeFrom="paragraph">
              <wp:posOffset>-73025</wp:posOffset>
            </wp:positionV>
            <wp:extent cx="2184400" cy="53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53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CC">
        <w:t xml:space="preserve"> </w:t>
      </w:r>
      <w:r w:rsidR="008249CC">
        <w:tab/>
      </w:r>
      <w:r w:rsidR="008249CC">
        <w:tab/>
        <w:t xml:space="preserve">  </w:t>
      </w:r>
      <w:r w:rsidR="008249CC">
        <w:tab/>
      </w:r>
      <w:r w:rsidR="008249CC">
        <w:tab/>
      </w:r>
    </w:p>
    <w:p w:rsidR="008249CC" w:rsidRDefault="008249CC"/>
    <w:p w:rsidR="008249CC" w:rsidRDefault="008249CC"/>
    <w:p w:rsidR="008249CC" w:rsidRDefault="008249CC"/>
    <w:p w:rsidR="005E694C" w:rsidRPr="00645C9A" w:rsidRDefault="00B84FAF" w:rsidP="00B84FAF">
      <w:pPr>
        <w:ind w:firstLine="1276"/>
        <w:contextualSpacing/>
        <w:jc w:val="both"/>
        <w:rPr>
          <w:rFonts w:ascii="Calibri" w:hAnsi="Calibri" w:cstheme="minorHAnsi"/>
          <w:color w:val="000000" w:themeColor="text1"/>
          <w:sz w:val="44"/>
          <w:szCs w:val="44"/>
        </w:rPr>
      </w:pPr>
      <w:r>
        <w:rPr>
          <w:rFonts w:ascii="Calibri" w:hAnsi="Calibri" w:cstheme="minorHAnsi"/>
          <w:color w:val="000000" w:themeColor="text1"/>
          <w:sz w:val="44"/>
          <w:szCs w:val="44"/>
        </w:rPr>
        <w:t xml:space="preserve">           </w:t>
      </w:r>
      <w:r w:rsidR="007074C6" w:rsidRPr="00645C9A">
        <w:rPr>
          <w:rFonts w:ascii="Calibri" w:hAnsi="Calibri" w:cstheme="minorHAnsi"/>
          <w:color w:val="000000" w:themeColor="text1"/>
          <w:sz w:val="44"/>
          <w:szCs w:val="44"/>
        </w:rPr>
        <w:t>Úrad splnomocnenca vlády SR pre rómske komunity</w:t>
      </w:r>
    </w:p>
    <w:p w:rsidR="007074C6" w:rsidRPr="00645C9A" w:rsidRDefault="00B84FAF" w:rsidP="00B84FAF">
      <w:pPr>
        <w:spacing w:after="0"/>
        <w:ind w:firstLine="1276"/>
        <w:contextualSpacing/>
        <w:rPr>
          <w:rFonts w:ascii="Calibri" w:hAnsi="Calibri" w:cstheme="minorHAnsi"/>
          <w:color w:val="000000" w:themeColor="text1"/>
          <w:sz w:val="44"/>
          <w:szCs w:val="44"/>
        </w:rPr>
      </w:pPr>
      <w:r>
        <w:rPr>
          <w:rFonts w:ascii="Calibri" w:hAnsi="Calibri" w:cstheme="minorHAnsi"/>
          <w:color w:val="000000" w:themeColor="text1"/>
          <w:sz w:val="44"/>
          <w:szCs w:val="44"/>
        </w:rPr>
        <w:t xml:space="preserve">                   </w:t>
      </w:r>
      <w:r w:rsidR="007074C6" w:rsidRPr="00645C9A">
        <w:rPr>
          <w:rFonts w:ascii="Calibri" w:hAnsi="Calibri" w:cstheme="minorHAnsi"/>
          <w:color w:val="000000" w:themeColor="text1"/>
          <w:sz w:val="44"/>
          <w:szCs w:val="44"/>
        </w:rPr>
        <w:t>Ministerstvo vnútra Slovenskej republiky</w:t>
      </w:r>
      <w:bookmarkStart w:id="0" w:name="_GoBack"/>
      <w:bookmarkEnd w:id="0"/>
    </w:p>
    <w:p w:rsidR="005E694C" w:rsidRDefault="00B84FAF" w:rsidP="00B84FAF">
      <w:pPr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="007074C6" w:rsidRPr="007074C6">
        <w:rPr>
          <w:rFonts w:ascii="Calibri" w:hAnsi="Calibri"/>
          <w:color w:val="000000" w:themeColor="text1"/>
          <w:sz w:val="28"/>
          <w:szCs w:val="28"/>
        </w:rPr>
        <w:t>realizuje národný projekt</w:t>
      </w:r>
    </w:p>
    <w:p w:rsidR="007074C6" w:rsidRDefault="00016611" w:rsidP="007074C6">
      <w:pPr>
        <w:jc w:val="center"/>
        <w:rPr>
          <w:rFonts w:ascii="Calibri" w:hAnsi="Calibri"/>
          <w:color w:val="000000" w:themeColor="text1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65BD2" wp14:editId="623EBEB5">
                <wp:simplePos x="0" y="0"/>
                <wp:positionH relativeFrom="column">
                  <wp:posOffset>-852170</wp:posOffset>
                </wp:positionH>
                <wp:positionV relativeFrom="paragraph">
                  <wp:posOffset>184150</wp:posOffset>
                </wp:positionV>
                <wp:extent cx="10582275" cy="2305050"/>
                <wp:effectExtent l="0" t="0" r="0" b="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22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4C6" w:rsidRPr="00645C9A" w:rsidRDefault="007074C6" w:rsidP="007074C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56"/>
                                <w:szCs w:val="56"/>
                              </w:rPr>
                            </w:pPr>
                            <w:r w:rsidRPr="00645C9A">
                              <w:rPr>
                                <w:rFonts w:ascii="Calibri" w:hAnsi="Calibri" w:cs="Calibri"/>
                                <w:b/>
                                <w:sz w:val="56"/>
                                <w:szCs w:val="56"/>
                              </w:rPr>
                              <w:t>PODPORA PREDPRIMÁRNEHO VZDELÁVANIA</w:t>
                            </w:r>
                          </w:p>
                          <w:p w:rsidR="007074C6" w:rsidRPr="00645C9A" w:rsidRDefault="007074C6" w:rsidP="007074C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56"/>
                                <w:szCs w:val="56"/>
                              </w:rPr>
                            </w:pPr>
                            <w:r w:rsidRPr="00645C9A">
                              <w:rPr>
                                <w:rFonts w:ascii="Calibri" w:hAnsi="Calibri" w:cs="Calibri"/>
                                <w:b/>
                                <w:sz w:val="56"/>
                                <w:szCs w:val="56"/>
                              </w:rPr>
                              <w:t>DETÍ  Z MARGINALIZOVANÝCH RÓMSKYCH KOMUNÍT I.</w:t>
                            </w:r>
                          </w:p>
                          <w:p w:rsidR="007074C6" w:rsidRPr="00645C9A" w:rsidRDefault="007074C6" w:rsidP="00016611">
                            <w:pPr>
                              <w:spacing w:before="24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64"/>
                                <w:szCs w:val="64"/>
                              </w:rPr>
                            </w:pPr>
                            <w:r w:rsidRPr="00645C9A">
                              <w:rPr>
                                <w:rFonts w:ascii="Calibri" w:hAnsi="Calibri" w:cs="Calibri"/>
                                <w:b/>
                                <w:i/>
                                <w:sz w:val="48"/>
                                <w:szCs w:val="48"/>
                              </w:rPr>
                              <w:t>(NP PRIM – PRojekt Inklúzie v Materských š</w:t>
                            </w:r>
                            <w:r w:rsidRPr="00016611">
                              <w:rPr>
                                <w:rFonts w:ascii="Calibri" w:hAnsi="Calibri" w:cs="Calibri"/>
                                <w:b/>
                                <w:i/>
                                <w:sz w:val="48"/>
                                <w:szCs w:val="48"/>
                              </w:rPr>
                              <w:t>kolách)</w:t>
                            </w:r>
                          </w:p>
                          <w:p w:rsidR="007074C6" w:rsidRPr="00645C9A" w:rsidRDefault="007074C6" w:rsidP="007074C6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645C9A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Trvanie projektu: </w:t>
                            </w:r>
                            <w:r w:rsidRPr="00645C9A">
                              <w:rPr>
                                <w:rFonts w:ascii="Calibri" w:hAnsi="Calibri" w:cs="Calibri"/>
                                <w:b/>
                                <w:sz w:val="44"/>
                                <w:szCs w:val="44"/>
                              </w:rPr>
                              <w:t>júl 2018 – október 2020</w:t>
                            </w:r>
                          </w:p>
                          <w:p w:rsidR="007074C6" w:rsidRPr="00F96418" w:rsidRDefault="007074C6" w:rsidP="007074C6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65BD2"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-67.1pt;margin-top:14.5pt;width:833.2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" filled="f" stroked="f">
                <v:textbox>
                  <w:txbxContent>
                    <w:p w:rsidR="007074C6" w:rsidRPr="00645C9A" w:rsidRDefault="007074C6" w:rsidP="007074C6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56"/>
                          <w:szCs w:val="56"/>
                        </w:rPr>
                      </w:pPr>
                      <w:r w:rsidRPr="00645C9A">
                        <w:rPr>
                          <w:rFonts w:ascii="Calibri" w:hAnsi="Calibri" w:cs="Calibri"/>
                          <w:b/>
                          <w:sz w:val="56"/>
                          <w:szCs w:val="56"/>
                        </w:rPr>
                        <w:t>PODPORA PREDPRIMÁRNEHO VZDELÁVANIA</w:t>
                      </w:r>
                    </w:p>
                    <w:p w:rsidR="007074C6" w:rsidRPr="00645C9A" w:rsidRDefault="007074C6" w:rsidP="007074C6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56"/>
                          <w:szCs w:val="56"/>
                        </w:rPr>
                      </w:pPr>
                      <w:r w:rsidRPr="00645C9A">
                        <w:rPr>
                          <w:rFonts w:ascii="Calibri" w:hAnsi="Calibri" w:cs="Calibri"/>
                          <w:b/>
                          <w:sz w:val="56"/>
                          <w:szCs w:val="56"/>
                        </w:rPr>
                        <w:t>DETÍ  Z MARGINALIZOVANÝCH RÓMSKYCH KOMUNÍT I.</w:t>
                      </w:r>
                    </w:p>
                    <w:p w:rsidR="007074C6" w:rsidRPr="00645C9A" w:rsidRDefault="007074C6" w:rsidP="00016611">
                      <w:pPr>
                        <w:spacing w:before="240" w:line="240" w:lineRule="auto"/>
                        <w:jc w:val="center"/>
                        <w:rPr>
                          <w:rFonts w:ascii="Calibri" w:hAnsi="Calibri" w:cs="Calibri"/>
                          <w:b/>
                          <w:sz w:val="64"/>
                          <w:szCs w:val="64"/>
                        </w:rPr>
                      </w:pPr>
                      <w:r w:rsidRPr="00645C9A">
                        <w:rPr>
                          <w:rFonts w:ascii="Calibri" w:hAnsi="Calibri" w:cs="Calibri"/>
                          <w:b/>
                          <w:i/>
                          <w:sz w:val="48"/>
                          <w:szCs w:val="48"/>
                        </w:rPr>
                        <w:t>(NP PRIM – PRojekt Inklúzie v Materských š</w:t>
                      </w:r>
                      <w:r w:rsidRPr="00016611">
                        <w:rPr>
                          <w:rFonts w:ascii="Calibri" w:hAnsi="Calibri" w:cs="Calibri"/>
                          <w:b/>
                          <w:i/>
                          <w:sz w:val="48"/>
                          <w:szCs w:val="48"/>
                        </w:rPr>
                        <w:t>kolách)</w:t>
                      </w:r>
                    </w:p>
                    <w:p w:rsidR="007074C6" w:rsidRPr="00645C9A" w:rsidRDefault="007074C6" w:rsidP="007074C6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sz w:val="44"/>
                          <w:szCs w:val="44"/>
                        </w:rPr>
                      </w:pPr>
                      <w:r w:rsidRPr="00645C9A"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Trvanie projektu: </w:t>
                      </w:r>
                      <w:r w:rsidRPr="00645C9A">
                        <w:rPr>
                          <w:rFonts w:ascii="Calibri" w:hAnsi="Calibri" w:cs="Calibri"/>
                          <w:b/>
                          <w:sz w:val="44"/>
                          <w:szCs w:val="44"/>
                        </w:rPr>
                        <w:t>júl 2018 – október 2020</w:t>
                      </w:r>
                    </w:p>
                    <w:p w:rsidR="007074C6" w:rsidRPr="00F96418" w:rsidRDefault="007074C6" w:rsidP="007074C6">
                      <w:pPr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74C6" w:rsidRDefault="007074C6" w:rsidP="007074C6">
      <w:pPr>
        <w:jc w:val="center"/>
        <w:rPr>
          <w:rFonts w:ascii="Calibri" w:hAnsi="Calibri"/>
          <w:color w:val="000000" w:themeColor="text1"/>
          <w:sz w:val="28"/>
          <w:szCs w:val="28"/>
        </w:rPr>
      </w:pPr>
    </w:p>
    <w:p w:rsidR="002D58CB" w:rsidRDefault="002D58CB" w:rsidP="005E694C">
      <w:pPr>
        <w:rPr>
          <w:rFonts w:ascii="Calibri" w:hAnsi="Calibri"/>
          <w:color w:val="000000" w:themeColor="text1"/>
        </w:rPr>
      </w:pPr>
    </w:p>
    <w:p w:rsidR="007074C6" w:rsidRDefault="007074C6" w:rsidP="005E694C">
      <w:pPr>
        <w:rPr>
          <w:rFonts w:ascii="Calibri" w:hAnsi="Calibri"/>
          <w:color w:val="000000" w:themeColor="text1"/>
        </w:rPr>
      </w:pPr>
    </w:p>
    <w:p w:rsidR="00583E6C" w:rsidRDefault="00583E6C" w:rsidP="005E694C">
      <w:pPr>
        <w:rPr>
          <w:rFonts w:ascii="Calibri" w:hAnsi="Calibri"/>
          <w:color w:val="000000" w:themeColor="text1"/>
        </w:rPr>
      </w:pPr>
    </w:p>
    <w:p w:rsidR="00583E6C" w:rsidRDefault="00583E6C" w:rsidP="005E694C">
      <w:pPr>
        <w:rPr>
          <w:rFonts w:ascii="Calibri" w:hAnsi="Calibri"/>
          <w:color w:val="000000" w:themeColor="text1"/>
        </w:rPr>
      </w:pPr>
    </w:p>
    <w:p w:rsidR="007074C6" w:rsidRDefault="007074C6" w:rsidP="005E694C">
      <w:pPr>
        <w:rPr>
          <w:rFonts w:ascii="Calibri" w:hAnsi="Calibri"/>
          <w:color w:val="000000" w:themeColor="text1"/>
        </w:rPr>
      </w:pPr>
    </w:p>
    <w:p w:rsidR="00583E6C" w:rsidRDefault="00583E6C" w:rsidP="005E694C">
      <w:pPr>
        <w:rPr>
          <w:rFonts w:ascii="Calibri" w:hAnsi="Calibri"/>
          <w:color w:val="000000" w:themeColor="text1"/>
        </w:rPr>
      </w:pPr>
    </w:p>
    <w:p w:rsidR="00583E6C" w:rsidRPr="00D25777" w:rsidRDefault="00583E6C" w:rsidP="005E694C">
      <w:pPr>
        <w:rPr>
          <w:rFonts w:ascii="Calibri" w:hAnsi="Calibri"/>
          <w:color w:val="000000" w:themeColor="text1"/>
        </w:rPr>
      </w:pPr>
    </w:p>
    <w:p w:rsidR="005E694C" w:rsidRPr="00016611" w:rsidRDefault="00016611" w:rsidP="00B84FAF">
      <w:pPr>
        <w:spacing w:line="240" w:lineRule="auto"/>
        <w:rPr>
          <w:rFonts w:ascii="Calibri" w:hAnsi="Calibri"/>
          <w:b/>
          <w:color w:val="943634" w:themeColor="accent2" w:themeShade="BF"/>
          <w:sz w:val="28"/>
          <w:szCs w:val="28"/>
        </w:rPr>
      </w:pPr>
      <w:r w:rsidRPr="00016611">
        <w:rPr>
          <w:rFonts w:ascii="Calibri" w:hAnsi="Calibri"/>
          <w:b/>
          <w:color w:val="943634" w:themeColor="accent2" w:themeShade="BF"/>
          <w:sz w:val="28"/>
          <w:szCs w:val="28"/>
        </w:rPr>
        <w:t>Riadiaci orgán: Ministerstvo práce, sociálnych vecí a rodiny. Sprostredkovateľský orgán: Ministerstvo vnútra SR</w:t>
      </w:r>
    </w:p>
    <w:p w:rsidR="005E694C" w:rsidRPr="00D25777" w:rsidRDefault="005E694C" w:rsidP="00B84FAF">
      <w:pPr>
        <w:rPr>
          <w:rFonts w:ascii="Calibri" w:hAnsi="Calibri"/>
          <w:color w:val="000000" w:themeColor="text1"/>
          <w:sz w:val="20"/>
          <w:szCs w:val="20"/>
        </w:rPr>
      </w:pPr>
      <w:r w:rsidRPr="00D25777">
        <w:rPr>
          <w:rFonts w:ascii="Calibri" w:hAnsi="Calibri"/>
          <w:color w:val="000000" w:themeColor="text1"/>
          <w:sz w:val="20"/>
          <w:szCs w:val="20"/>
        </w:rPr>
        <w:t>Tento projekt s</w:t>
      </w:r>
      <w:r w:rsidR="00583E6C">
        <w:rPr>
          <w:rFonts w:ascii="Calibri" w:hAnsi="Calibri"/>
          <w:color w:val="000000" w:themeColor="text1"/>
          <w:sz w:val="20"/>
          <w:szCs w:val="20"/>
        </w:rPr>
        <w:t>a realizuje vďaka podpore z Európ</w:t>
      </w:r>
      <w:r w:rsidRPr="00D25777">
        <w:rPr>
          <w:rFonts w:ascii="Calibri" w:hAnsi="Calibri"/>
          <w:color w:val="000000" w:themeColor="text1"/>
          <w:sz w:val="20"/>
          <w:szCs w:val="20"/>
        </w:rPr>
        <w:t>sk</w:t>
      </w:r>
      <w:r w:rsidR="00583E6C">
        <w:rPr>
          <w:rFonts w:ascii="Calibri" w:hAnsi="Calibri"/>
          <w:color w:val="000000" w:themeColor="text1"/>
          <w:sz w:val="20"/>
          <w:szCs w:val="20"/>
        </w:rPr>
        <w:t>e</w:t>
      </w:r>
      <w:r w:rsidRPr="00D25777">
        <w:rPr>
          <w:rFonts w:ascii="Calibri" w:hAnsi="Calibri"/>
          <w:color w:val="000000" w:themeColor="text1"/>
          <w:sz w:val="20"/>
          <w:szCs w:val="20"/>
        </w:rPr>
        <w:t>ho sociálneho fondu a Európskeho fondu regionálneho rozvoja</w:t>
      </w:r>
      <w:r w:rsidR="00AD5E9A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Pr="00D25777">
        <w:rPr>
          <w:rFonts w:ascii="Calibri" w:hAnsi="Calibri"/>
          <w:color w:val="000000" w:themeColor="text1"/>
          <w:sz w:val="20"/>
          <w:szCs w:val="20"/>
        </w:rPr>
        <w:t>v rámci Operačného programu Ľudské zdroje</w:t>
      </w:r>
    </w:p>
    <w:p w:rsidR="008249CC" w:rsidRPr="00AD5E9A" w:rsidRDefault="009967A6" w:rsidP="00AD5E9A">
      <w:pPr>
        <w:jc w:val="center"/>
        <w:rPr>
          <w:rFonts w:ascii="Calibri" w:hAnsi="Calibri"/>
          <w:color w:val="000000" w:themeColor="text1"/>
        </w:rPr>
      </w:pPr>
      <w:hyperlink r:id="rId9" w:history="1">
        <w:r w:rsidR="005E694C"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www.ludskezdroje.gov.sk</w:t>
        </w:r>
      </w:hyperlink>
      <w:r w:rsidR="005E694C" w:rsidRPr="00D25777">
        <w:rPr>
          <w:rFonts w:ascii="Calibri" w:hAnsi="Calibri"/>
          <w:color w:val="000000" w:themeColor="text1"/>
          <w:sz w:val="20"/>
          <w:szCs w:val="20"/>
        </w:rPr>
        <w:t> | </w:t>
      </w:r>
      <w:hyperlink r:id="rId10" w:history="1">
        <w:r w:rsidR="005E694C"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www.esf.gov.sk</w:t>
        </w:r>
      </w:hyperlink>
      <w:r w:rsidR="005E694C" w:rsidRPr="00D25777">
        <w:rPr>
          <w:rFonts w:ascii="Calibri" w:hAnsi="Calibri"/>
          <w:color w:val="000000" w:themeColor="text1"/>
          <w:sz w:val="20"/>
          <w:szCs w:val="20"/>
        </w:rPr>
        <w:t xml:space="preserve"> | </w:t>
      </w:r>
      <w:hyperlink r:id="rId11" w:history="1">
        <w:r w:rsidR="005E694C"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www.minv.sk</w:t>
        </w:r>
      </w:hyperlink>
      <w:r w:rsidR="00583E6C">
        <w:rPr>
          <w:rFonts w:ascii="Calibri" w:hAnsi="Calibri"/>
          <w:color w:val="000000" w:themeColor="text1"/>
          <w:sz w:val="20"/>
          <w:szCs w:val="20"/>
        </w:rPr>
        <w:t> </w:t>
      </w:r>
    </w:p>
    <w:sectPr w:rsidR="008249CC" w:rsidRPr="00AD5E9A" w:rsidSect="00B84FAF">
      <w:headerReference w:type="default" r:id="rId12"/>
      <w:pgSz w:w="16839" w:h="11907" w:orient="landscape" w:code="9"/>
      <w:pgMar w:top="142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7A6" w:rsidRDefault="009967A6" w:rsidP="00030372">
      <w:pPr>
        <w:spacing w:after="0" w:line="240" w:lineRule="auto"/>
      </w:pPr>
      <w:r>
        <w:separator/>
      </w:r>
    </w:p>
  </w:endnote>
  <w:endnote w:type="continuationSeparator" w:id="0">
    <w:p w:rsidR="009967A6" w:rsidRDefault="009967A6" w:rsidP="0003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7A6" w:rsidRDefault="009967A6" w:rsidP="00030372">
      <w:pPr>
        <w:spacing w:after="0" w:line="240" w:lineRule="auto"/>
      </w:pPr>
      <w:r>
        <w:separator/>
      </w:r>
    </w:p>
  </w:footnote>
  <w:footnote w:type="continuationSeparator" w:id="0">
    <w:p w:rsidR="009967A6" w:rsidRDefault="009967A6" w:rsidP="0003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94C" w:rsidRDefault="005E694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5508D8EC" wp14:editId="06E78A37">
          <wp:simplePos x="0" y="0"/>
          <wp:positionH relativeFrom="column">
            <wp:posOffset>-1028700</wp:posOffset>
          </wp:positionH>
          <wp:positionV relativeFrom="paragraph">
            <wp:posOffset>-702310</wp:posOffset>
          </wp:positionV>
          <wp:extent cx="11203200" cy="7920000"/>
          <wp:effectExtent l="0" t="0" r="0" b="508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3200" cy="79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9CC"/>
    <w:rsid w:val="00016611"/>
    <w:rsid w:val="00030372"/>
    <w:rsid w:val="002D58CB"/>
    <w:rsid w:val="004F40E5"/>
    <w:rsid w:val="00583E6C"/>
    <w:rsid w:val="005E694C"/>
    <w:rsid w:val="0061077C"/>
    <w:rsid w:val="00645C9A"/>
    <w:rsid w:val="007074C6"/>
    <w:rsid w:val="00725214"/>
    <w:rsid w:val="008249CC"/>
    <w:rsid w:val="008C0B7D"/>
    <w:rsid w:val="008E7566"/>
    <w:rsid w:val="009967A6"/>
    <w:rsid w:val="009A67BF"/>
    <w:rsid w:val="00A13F6B"/>
    <w:rsid w:val="00AB2BB9"/>
    <w:rsid w:val="00AD5E9A"/>
    <w:rsid w:val="00B84FAF"/>
    <w:rsid w:val="00C958C8"/>
    <w:rsid w:val="00CD1A1A"/>
    <w:rsid w:val="00D40321"/>
    <w:rsid w:val="00D827FF"/>
    <w:rsid w:val="00DA1EB8"/>
    <w:rsid w:val="00EB33E3"/>
    <w:rsid w:val="00F2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0AC7592-E5D3-465F-9F18-CFEBE1EEB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49C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8249CC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0372"/>
  </w:style>
  <w:style w:type="paragraph" w:styleId="Pta">
    <w:name w:val="footer"/>
    <w:basedOn w:val="Normlny"/>
    <w:link w:val="Pt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0372"/>
  </w:style>
  <w:style w:type="paragraph" w:customStyle="1" w:styleId="Default">
    <w:name w:val="Default"/>
    <w:rsid w:val="007074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minv.sk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esf.gov.s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udskezdroje.gov.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Bodnár</dc:creator>
  <cp:lastModifiedBy>MARCINKOVÁ Martina</cp:lastModifiedBy>
  <cp:revision>2</cp:revision>
  <cp:lastPrinted>2018-09-26T13:43:00Z</cp:lastPrinted>
  <dcterms:created xsi:type="dcterms:W3CDTF">2018-09-26T13:53:00Z</dcterms:created>
  <dcterms:modified xsi:type="dcterms:W3CDTF">2018-09-26T13:53:00Z</dcterms:modified>
</cp:coreProperties>
</file>