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7A01769B" w:rsidR="00EF1B53" w:rsidRPr="004426CC" w:rsidRDefault="00C57D7F"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30</w:t>
      </w:r>
      <w:r w:rsidR="0031025B">
        <w:rPr>
          <w:rFonts w:ascii="Bookman Old Style" w:hAnsi="Bookman Old Style" w:cs="Bookman Old Style"/>
          <w:b/>
          <w:sz w:val="21"/>
          <w:szCs w:val="21"/>
        </w:rPr>
        <w:t>.</w:t>
      </w:r>
      <w:r w:rsidR="00E11194">
        <w:rPr>
          <w:rFonts w:ascii="Bookman Old Style" w:hAnsi="Bookman Old Style" w:cs="Bookman Old Style"/>
          <w:b/>
          <w:sz w:val="21"/>
          <w:szCs w:val="21"/>
        </w:rPr>
        <w:t>január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E11194">
        <w:rPr>
          <w:rFonts w:ascii="Bookman Old Style" w:hAnsi="Bookman Old Style" w:cs="Bookman Old Style"/>
          <w:b/>
          <w:sz w:val="21"/>
          <w:szCs w:val="21"/>
        </w:rPr>
        <w:t>3</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5</w:t>
      </w:r>
      <w:r w:rsidR="00D63D61">
        <w:rPr>
          <w:rFonts w:ascii="Bookman Old Style" w:hAnsi="Bookman Old Style" w:cs="Bookman Old Style"/>
          <w:b/>
          <w:sz w:val="21"/>
          <w:szCs w:val="21"/>
        </w:rPr>
        <w:t>.</w:t>
      </w:r>
      <w:r>
        <w:rPr>
          <w:rFonts w:ascii="Bookman Old Style" w:hAnsi="Bookman Old Style" w:cs="Bookman Old Style"/>
          <w:b/>
          <w:sz w:val="21"/>
          <w:szCs w:val="21"/>
        </w:rPr>
        <w:t>február</w:t>
      </w:r>
      <w:r w:rsidR="00D63D61">
        <w:rPr>
          <w:rFonts w:ascii="Bookman Old Style" w:hAnsi="Bookman Old Style" w:cs="Bookman Old Style"/>
          <w:b/>
          <w:sz w:val="21"/>
          <w:szCs w:val="21"/>
        </w:rPr>
        <w:t xml:space="preserve"> 202</w:t>
      </w:r>
      <w:r w:rsidR="003C6852">
        <w:rPr>
          <w:rFonts w:ascii="Bookman Old Style" w:hAnsi="Bookman Old Style" w:cs="Bookman Old Style"/>
          <w:b/>
          <w:sz w:val="21"/>
          <w:szCs w:val="21"/>
        </w:rPr>
        <w:t>3</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502F39">
        <w:rPr>
          <w:rFonts w:ascii="Bookman Old Style" w:hAnsi="Bookman Old Style" w:cs="Bookman Old Style"/>
          <w:b/>
          <w:sz w:val="21"/>
          <w:szCs w:val="21"/>
        </w:rPr>
        <w:t>8</w:t>
      </w:r>
      <w:r w:rsidR="004D2512">
        <w:rPr>
          <w:rFonts w:ascii="Bookman Old Style" w:hAnsi="Bookman Old Style" w:cs="Bookman Old Style"/>
          <w:b/>
          <w:sz w:val="21"/>
          <w:szCs w:val="21"/>
        </w:rPr>
        <w:t>8</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66912A53" w14:textId="77777777" w:rsidR="004D483C" w:rsidRPr="00DB23A6" w:rsidRDefault="004D483C"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Len žiadne nadšenie!</w:t>
      </w:r>
    </w:p>
    <w:p w14:paraId="6A119AE6" w14:textId="77777777" w:rsidR="004D483C" w:rsidRPr="00DB23A6" w:rsidRDefault="004D483C"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w:t>
      </w:r>
    </w:p>
    <w:p w14:paraId="40706736" w14:textId="77777777" w:rsidR="004D483C" w:rsidRPr="00DB23A6" w:rsidRDefault="004D483C"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Veriaci v Krista nie je motivovaný žiadnymi pocitmi, náladami ani nadšením. Koná v hlbokom pokoji a to, čo ho vedie ku konaniu, sústavnému a trvalému a vari aj radikálnejšiemu, než pri akomkoľvek nadšení, je pokojná a hlboká istota viery a nádeje. A tá sa rodí z mlčania a zo spočinutia v Tom Skutočnom, zo zobudenia sa, keď city a nálady zmĺknu a opadnú. </w:t>
      </w:r>
    </w:p>
    <w:p w14:paraId="33344D8C" w14:textId="77777777" w:rsidR="004D483C" w:rsidRPr="00DB23A6" w:rsidRDefault="004D483C"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Nadšenie nás akoby na chvíľu robí niekým, kým nie sme. Akoby nás na chvíľu dvíhalo nad zem, na ktorej stojíme. Keď opadne a nič ho nenahradí, spadneme a ním a potlčieme sa. Ale Viera znamená, že spoznávame, kto sme. A nádej, že vidíme cestu a cieľ, ktoré pred nami ležia. Už len prosto vo viere sme, čím sme spoznali, že sme. Konáme, čím sme. V nádeji kráčame, kam je pre nás kráčať prirodzene. Je to, ako keď golfová loptička pod dlhom lietaní a strkaní konečne zapadne do jamky, ktorá je pre ňu od počiatku určená a kde jej jej pravé miesto. A je to sama pôda pod našimi nohami, pôda identity, ktorá stúpa, ktorá nás dvíha. </w:t>
      </w:r>
    </w:p>
    <w:p w14:paraId="788FBFE9" w14:textId="77777777" w:rsidR="004D483C" w:rsidRPr="00DB23A6" w:rsidRDefault="004D483C"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Orientovať sa na nadšenie a snažiť sa nejako nabudiť je slepá ulička. Nikam nevedie. Vo svojej podstate sú to márne pokusy byť niekým, kým sami pred sebou nie sme, kým sa necítime byť. </w:t>
      </w:r>
    </w:p>
    <w:p w14:paraId="3DC2357F" w14:textId="77777777" w:rsidR="004D483C" w:rsidRPr="00DB23A6" w:rsidRDefault="004D483C"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Preto sa nám Boh tu, na zemi, zjavuje len skromne. Nie úplne. Nielen preto, ale aj preto. Lebo keby sme Ho teraz videli, prepadli by sme nadšeniu ale možno aj strachu a hrôze. Takto sa najprv učíme oceniť Boží Život v ľudskom meradle uprostred sveta. Navyknúť si naň, zamilovať si ho kvôli nemu samému, pretože je sám v sebe dokonalý a plný. Potom, keď sa tak stane, môže byť znásobený Božou </w:t>
      </w:r>
      <w:r w:rsidRPr="00DB23A6">
        <w:rPr>
          <w:rFonts w:asciiTheme="minorHAnsi" w:hAnsiTheme="minorHAnsi" w:cs="Arial"/>
          <w:i/>
          <w:iCs/>
          <w:kern w:val="18"/>
          <w:sz w:val="20"/>
          <w:szCs w:val="20"/>
        </w:rPr>
        <w:t xml:space="preserve">nesmiernosťou a urobený večným. Asi podobne, ako si chlapec z predmestia zamiluje loptu a futbal na ulici, až potom príde klub, kde môže futbal hrať už vážne a možno dokonca zmluva, ktorá mu dá pozemskú obdobu večnosti. Ale tu už len robí, čo miluje - čo si zamiloval pred tým všetkým tam, v </w:t>
      </w:r>
      <w:proofErr w:type="spellStart"/>
      <w:r w:rsidRPr="00DB23A6">
        <w:rPr>
          <w:rFonts w:asciiTheme="minorHAnsi" w:hAnsiTheme="minorHAnsi" w:cs="Arial"/>
          <w:i/>
          <w:iCs/>
          <w:kern w:val="18"/>
          <w:sz w:val="20"/>
          <w:szCs w:val="20"/>
        </w:rPr>
        <w:t>slume</w:t>
      </w:r>
      <w:proofErr w:type="spellEnd"/>
      <w:r w:rsidRPr="00DB23A6">
        <w:rPr>
          <w:rFonts w:asciiTheme="minorHAnsi" w:hAnsiTheme="minorHAnsi" w:cs="Arial"/>
          <w:i/>
          <w:iCs/>
          <w:kern w:val="18"/>
          <w:sz w:val="20"/>
          <w:szCs w:val="20"/>
        </w:rPr>
        <w:t xml:space="preserve">, na ulici. </w:t>
      </w:r>
    </w:p>
    <w:p w14:paraId="5A504AB8" w14:textId="77777777" w:rsidR="00CC3D85" w:rsidRPr="00DB23A6" w:rsidRDefault="004D483C"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A tak sme znova pri modeli plného a dokonalého života na obraz toho Božieho: žiadna žiadostivosť. Žiaden strach. Sloboda. Pokoj. Hlboké vedomie toho, kým sme a kam smerujeme. A ostatné, život i konanie, sú už len formalita, ktorá z nášho bytia vyrastá tak samozrejme, ako jablká na ušľachtilej jabloní. Tu končí každý rozdiel, dokonca rozpor medzi vonkajším a vnútorným, medzi duchovným a svetským. Všetko sa stáva vnútorné, všetko sa stáva duchovné a sám človek sa stáva jedným a celým.</w:t>
      </w:r>
    </w:p>
    <w:p w14:paraId="6156210B" w14:textId="403E860D" w:rsidR="004D483C" w:rsidRPr="00DB23A6" w:rsidRDefault="004D483C" w:rsidP="00DB23A6">
      <w:pPr>
        <w:pStyle w:val="Normlnywebov"/>
        <w:spacing w:before="0" w:after="0"/>
        <w:rPr>
          <w:rFonts w:asciiTheme="minorHAnsi" w:hAnsiTheme="minorHAnsi" w:cs="Arial"/>
          <w:i/>
          <w:iCs/>
          <w:kern w:val="18"/>
          <w:sz w:val="20"/>
          <w:szCs w:val="20"/>
        </w:rPr>
      </w:pPr>
    </w:p>
    <w:p w14:paraId="3A26FB68" w14:textId="77777777" w:rsidR="0006725F" w:rsidRPr="00DB23A6" w:rsidRDefault="0006725F"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Úplne opačné myslenie Boha</w:t>
      </w:r>
    </w:p>
    <w:p w14:paraId="0487939C" w14:textId="77777777" w:rsidR="0006725F" w:rsidRPr="00DB23A6" w:rsidRDefault="0006725F"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w:t>
      </w:r>
    </w:p>
    <w:p w14:paraId="60367E71"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Kristus nazýva kríž svojou slávou a svojim vyzdvihnutím. "Keď [Judáš] vyšiel, Ježiš povedal: "Teraz je Syn človeka oslávený a v ňom je oslávený Boh. A keď je Boh oslávený v ňom, aj Boh jeho v sebe oslávi, a čoskoro ho oslávi"" (</w:t>
      </w:r>
      <w:proofErr w:type="spellStart"/>
      <w:r w:rsidRPr="00DB23A6">
        <w:rPr>
          <w:rFonts w:asciiTheme="minorHAnsi" w:hAnsiTheme="minorHAnsi" w:cs="Arial"/>
          <w:i/>
          <w:iCs/>
          <w:kern w:val="18"/>
          <w:sz w:val="20"/>
          <w:szCs w:val="20"/>
        </w:rPr>
        <w:t>Jn</w:t>
      </w:r>
      <w:proofErr w:type="spellEnd"/>
      <w:r w:rsidRPr="00DB23A6">
        <w:rPr>
          <w:rFonts w:asciiTheme="minorHAnsi" w:hAnsiTheme="minorHAnsi" w:cs="Arial"/>
          <w:i/>
          <w:iCs/>
          <w:kern w:val="18"/>
          <w:sz w:val="20"/>
          <w:szCs w:val="20"/>
        </w:rPr>
        <w:t xml:space="preserve"> 13, 31-32). </w:t>
      </w:r>
    </w:p>
    <w:p w14:paraId="259DACCA"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Nazvať kríž slávou? Inak si svet slávu predstavuje a kríž je opakom tejto predstavy. Túžiť po kríži? Kto to kedy videl? Ale Ježiš túžil a hovorí o ňom: "Oheň som prišiel vrhnúť na zem; a čo chcem? Len aby už vzplanul! Ale krstom mám byť pokrstený a ako mi je úzko, kým sa to nestane" (</w:t>
      </w:r>
      <w:proofErr w:type="spellStart"/>
      <w:r w:rsidRPr="00DB23A6">
        <w:rPr>
          <w:rFonts w:asciiTheme="minorHAnsi" w:hAnsiTheme="minorHAnsi" w:cs="Arial"/>
          <w:i/>
          <w:iCs/>
          <w:kern w:val="18"/>
          <w:sz w:val="20"/>
          <w:szCs w:val="20"/>
        </w:rPr>
        <w:t>Lk</w:t>
      </w:r>
      <w:proofErr w:type="spellEnd"/>
      <w:r w:rsidRPr="00DB23A6">
        <w:rPr>
          <w:rFonts w:asciiTheme="minorHAnsi" w:hAnsiTheme="minorHAnsi" w:cs="Arial"/>
          <w:i/>
          <w:iCs/>
          <w:kern w:val="18"/>
          <w:sz w:val="20"/>
          <w:szCs w:val="20"/>
        </w:rPr>
        <w:t xml:space="preserve"> 12, 49-50)! A v tejto vete je aj odpoveď. </w:t>
      </w:r>
    </w:p>
    <w:p w14:paraId="2CFA7EE7"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Lebo naozaj, sám kríž a utrpenie nie sú ničím, po čom by bolo hodno túžiť. Sú zlom. A aj Ježiš </w:t>
      </w:r>
      <w:r w:rsidRPr="00DB23A6">
        <w:rPr>
          <w:rFonts w:asciiTheme="minorHAnsi" w:hAnsiTheme="minorHAnsi" w:cs="Arial"/>
          <w:i/>
          <w:iCs/>
          <w:kern w:val="18"/>
          <w:sz w:val="20"/>
          <w:szCs w:val="20"/>
        </w:rPr>
        <w:lastRenderedPageBreak/>
        <w:t xml:space="preserve">na </w:t>
      </w:r>
      <w:proofErr w:type="spellStart"/>
      <w:r w:rsidRPr="00DB23A6">
        <w:rPr>
          <w:rFonts w:asciiTheme="minorHAnsi" w:hAnsiTheme="minorHAnsi" w:cs="Arial"/>
          <w:i/>
          <w:iCs/>
          <w:kern w:val="18"/>
          <w:sz w:val="20"/>
          <w:szCs w:val="20"/>
        </w:rPr>
        <w:t>ne</w:t>
      </w:r>
      <w:proofErr w:type="spellEnd"/>
      <w:r w:rsidRPr="00DB23A6">
        <w:rPr>
          <w:rFonts w:asciiTheme="minorHAnsi" w:hAnsiTheme="minorHAnsi" w:cs="Arial"/>
          <w:i/>
          <w:iCs/>
          <w:kern w:val="18"/>
          <w:sz w:val="20"/>
          <w:szCs w:val="20"/>
        </w:rPr>
        <w:t xml:space="preserve"> tak hľadí, keď sa modli: "</w:t>
      </w:r>
      <w:proofErr w:type="spellStart"/>
      <w:r w:rsidRPr="00DB23A6">
        <w:rPr>
          <w:rFonts w:asciiTheme="minorHAnsi" w:hAnsiTheme="minorHAnsi" w:cs="Arial"/>
          <w:i/>
          <w:iCs/>
          <w:kern w:val="18"/>
          <w:sz w:val="20"/>
          <w:szCs w:val="20"/>
        </w:rPr>
        <w:t>Abba</w:t>
      </w:r>
      <w:proofErr w:type="spellEnd"/>
      <w:r w:rsidRPr="00DB23A6">
        <w:rPr>
          <w:rFonts w:asciiTheme="minorHAnsi" w:hAnsiTheme="minorHAnsi" w:cs="Arial"/>
          <w:i/>
          <w:iCs/>
          <w:kern w:val="18"/>
          <w:sz w:val="20"/>
          <w:szCs w:val="20"/>
        </w:rPr>
        <w:t>, Otče! Tebe je všetko možné. Vezmi odo mňa tento kalich" (</w:t>
      </w:r>
      <w:proofErr w:type="spellStart"/>
      <w:r w:rsidRPr="00DB23A6">
        <w:rPr>
          <w:rFonts w:asciiTheme="minorHAnsi" w:hAnsiTheme="minorHAnsi" w:cs="Arial"/>
          <w:i/>
          <w:iCs/>
          <w:kern w:val="18"/>
          <w:sz w:val="20"/>
          <w:szCs w:val="20"/>
        </w:rPr>
        <w:t>Mk</w:t>
      </w:r>
      <w:proofErr w:type="spellEnd"/>
      <w:r w:rsidRPr="00DB23A6">
        <w:rPr>
          <w:rFonts w:asciiTheme="minorHAnsi" w:hAnsiTheme="minorHAnsi" w:cs="Arial"/>
          <w:i/>
          <w:iCs/>
          <w:kern w:val="18"/>
          <w:sz w:val="20"/>
          <w:szCs w:val="20"/>
        </w:rPr>
        <w:t xml:space="preserve"> 14, 36). Ale čo ak je tento kalich cestou a spôsobom niečoho iného, veľkého a krásneho? Napríklad lásky? Vernosti? Oddanosti? Milosrdenstva? Potom sa všetko mení a potom je aj kríž, aj utrpenie, dokonca nesenie hriechu všetkého ľudstva niečo, čo Kristus prijíma a je Jeho Slávou, že to koná a prijíma. A presne v tomto duchu Jeho modlitba aj pokračuje, "hovoril: "No nie čo ja chcem, ale čo ty"" (</w:t>
      </w:r>
      <w:proofErr w:type="spellStart"/>
      <w:r w:rsidRPr="00DB23A6">
        <w:rPr>
          <w:rFonts w:asciiTheme="minorHAnsi" w:hAnsiTheme="minorHAnsi" w:cs="Arial"/>
          <w:i/>
          <w:iCs/>
          <w:kern w:val="18"/>
          <w:sz w:val="20"/>
          <w:szCs w:val="20"/>
        </w:rPr>
        <w:t>Mk</w:t>
      </w:r>
      <w:proofErr w:type="spellEnd"/>
      <w:r w:rsidRPr="00DB23A6">
        <w:rPr>
          <w:rFonts w:asciiTheme="minorHAnsi" w:hAnsiTheme="minorHAnsi" w:cs="Arial"/>
          <w:i/>
          <w:iCs/>
          <w:kern w:val="18"/>
          <w:sz w:val="20"/>
          <w:szCs w:val="20"/>
        </w:rPr>
        <w:t xml:space="preserve"> 14, 36)! </w:t>
      </w:r>
    </w:p>
    <w:p w14:paraId="20E31C44"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"Až príde Syn človeka vo svojej sláve a s ním všetci anjeli, zasadne na trón svojej slávy" (</w:t>
      </w:r>
      <w:proofErr w:type="spellStart"/>
      <w:r w:rsidRPr="00DB23A6">
        <w:rPr>
          <w:rFonts w:asciiTheme="minorHAnsi" w:hAnsiTheme="minorHAnsi" w:cs="Arial"/>
          <w:i/>
          <w:iCs/>
          <w:kern w:val="18"/>
          <w:sz w:val="20"/>
          <w:szCs w:val="20"/>
        </w:rPr>
        <w:t>Mt</w:t>
      </w:r>
      <w:proofErr w:type="spellEnd"/>
      <w:r w:rsidRPr="00DB23A6">
        <w:rPr>
          <w:rFonts w:asciiTheme="minorHAnsi" w:hAnsiTheme="minorHAnsi" w:cs="Arial"/>
          <w:i/>
          <w:iCs/>
          <w:kern w:val="18"/>
          <w:sz w:val="20"/>
          <w:szCs w:val="20"/>
        </w:rPr>
        <w:t xml:space="preserve"> 25, 31). Táto sláva Príchodu nebude v ničom iná od slávy Jeho Kríža. Navonok bude vyzerať inak, ale stále to bude tá istá sláva dokonalého Dobra, dokonalej Svätosti, dokonalej Lásky, vernosti a milosrdenstva Boha. Stále ten istý Boh. Stále to isté konanie. Stále tie isté postoje. Iné podmienky, iná situácia v ktorej sa navonok inak prejaví, ale stále ten istý Boh, ta istá sláva. </w:t>
      </w:r>
    </w:p>
    <w:p w14:paraId="43C026F5"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Ježiš pokračuje a hovorí: "Vtedy sa pred ním zhromaždia všetky národy a on oddelí jedných od druhých, ako pastier oddeľuje ovce od capov" (</w:t>
      </w:r>
      <w:proofErr w:type="spellStart"/>
      <w:r w:rsidRPr="00DB23A6">
        <w:rPr>
          <w:rFonts w:asciiTheme="minorHAnsi" w:hAnsiTheme="minorHAnsi" w:cs="Arial"/>
          <w:i/>
          <w:iCs/>
          <w:kern w:val="18"/>
          <w:sz w:val="20"/>
          <w:szCs w:val="20"/>
        </w:rPr>
        <w:t>Mt</w:t>
      </w:r>
      <w:proofErr w:type="spellEnd"/>
      <w:r w:rsidRPr="00DB23A6">
        <w:rPr>
          <w:rFonts w:asciiTheme="minorHAnsi" w:hAnsiTheme="minorHAnsi" w:cs="Arial"/>
          <w:i/>
          <w:iCs/>
          <w:kern w:val="18"/>
          <w:sz w:val="20"/>
          <w:szCs w:val="20"/>
        </w:rPr>
        <w:t xml:space="preserve"> 25, 32). Miluje ľudí, hoci nemusí. Vykúpil všetkých ľudí, hoci nemusel - ale je verný a milosrdný a v tom je Jeho Sláva Boha. Boh, ktorý zomrel za ľudí! A teraz Boh, ktorý vyzdvihuje a zbožšťuje ľudí, aby s Ním žili v Nebi! Ani to nemusí - ale chce, lebo miluje a túži obdarovať svojim životom svoje stvorenia - a to je Jeho Sláva, Sláva Boha. Všetkých, ktorí sú toho zo svojho slobodného rozhodnutia schopní, ktorí rovnako milujú rovnakú slávu a túžia po nej, pri tomto súde, posúdení vyberá a povyšuje k sebe, všetkých, "čo vytrvalosťou v dobrých skutkoch hľadajú slávu, česť a nesmrteľnosť" (</w:t>
      </w:r>
      <w:proofErr w:type="spellStart"/>
      <w:r w:rsidRPr="00DB23A6">
        <w:rPr>
          <w:rFonts w:asciiTheme="minorHAnsi" w:hAnsiTheme="minorHAnsi" w:cs="Arial"/>
          <w:i/>
          <w:iCs/>
          <w:kern w:val="18"/>
          <w:sz w:val="20"/>
          <w:szCs w:val="20"/>
        </w:rPr>
        <w:t>Rim</w:t>
      </w:r>
      <w:proofErr w:type="spellEnd"/>
      <w:r w:rsidRPr="00DB23A6">
        <w:rPr>
          <w:rFonts w:asciiTheme="minorHAnsi" w:hAnsiTheme="minorHAnsi" w:cs="Arial"/>
          <w:i/>
          <w:iCs/>
          <w:kern w:val="18"/>
          <w:sz w:val="20"/>
          <w:szCs w:val="20"/>
        </w:rPr>
        <w:t xml:space="preserve"> 2, 7), pretože tak ako On túžia po rovnakej sláve! </w:t>
      </w:r>
    </w:p>
    <w:p w14:paraId="3DA35F11"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Boh a svet majú úplne opačné hodnoty, opačné túžby, opačné predstavy o sláve. Preto spása vyžaduje radikálne rozhodnutie a obrátenie sa. Tak, ako životom podľa sveta </w:t>
      </w:r>
      <w:r w:rsidRPr="00DB23A6">
        <w:rPr>
          <w:rFonts w:asciiTheme="minorHAnsi" w:hAnsiTheme="minorHAnsi" w:cs="Arial"/>
          <w:i/>
          <w:iCs/>
          <w:kern w:val="18"/>
          <w:sz w:val="20"/>
          <w:szCs w:val="20"/>
        </w:rPr>
        <w:t>kráčame opačným smerom preč od Boha - veď "priateľstvo s týmto svetom je nepriateľstvom s Bohom! Kto teda chce byť priateľom tohto sveta, stáva sa nepriateľom Boha" (Jak 4, 4) - tak životom podľa Boha sa vzďaľujeme svetu a ani tuná inak to byť nemôže. A "nik nemôže slúžiť dvom pánom; pretože buď jedného bude nenávidieť a druhého milovať, alebo jedného sa bude pridŕžať a druhým bude opovrhovať. Nemôžete slúžiť aj Bohu, aj mamone" (</w:t>
      </w:r>
      <w:proofErr w:type="spellStart"/>
      <w:r w:rsidRPr="00DB23A6">
        <w:rPr>
          <w:rFonts w:asciiTheme="minorHAnsi" w:hAnsiTheme="minorHAnsi" w:cs="Arial"/>
          <w:i/>
          <w:iCs/>
          <w:kern w:val="18"/>
          <w:sz w:val="20"/>
          <w:szCs w:val="20"/>
        </w:rPr>
        <w:t>Mt</w:t>
      </w:r>
      <w:proofErr w:type="spellEnd"/>
      <w:r w:rsidRPr="00DB23A6">
        <w:rPr>
          <w:rFonts w:asciiTheme="minorHAnsi" w:hAnsiTheme="minorHAnsi" w:cs="Arial"/>
          <w:i/>
          <w:iCs/>
          <w:kern w:val="18"/>
          <w:sz w:val="20"/>
          <w:szCs w:val="20"/>
        </w:rPr>
        <w:t xml:space="preserve"> 6, 24) - už zo samej povahy vecí! Nie je možné súčasne milovať veci a túžiť po veciach, ktoré sú si dokonalým opakom a jedna vylučuje druhú! </w:t>
      </w:r>
    </w:p>
    <w:p w14:paraId="39A97F82" w14:textId="1E1ABA24" w:rsidR="004D483C"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A niet divu, že aj samo "stvorenie túžobne očakáva, že sa zjavia Boží synovia" (</w:t>
      </w:r>
      <w:proofErr w:type="spellStart"/>
      <w:r w:rsidRPr="00DB23A6">
        <w:rPr>
          <w:rFonts w:asciiTheme="minorHAnsi" w:hAnsiTheme="minorHAnsi" w:cs="Arial"/>
          <w:i/>
          <w:iCs/>
          <w:kern w:val="18"/>
          <w:sz w:val="20"/>
          <w:szCs w:val="20"/>
        </w:rPr>
        <w:t>Rim</w:t>
      </w:r>
      <w:proofErr w:type="spellEnd"/>
      <w:r w:rsidRPr="00DB23A6">
        <w:rPr>
          <w:rFonts w:asciiTheme="minorHAnsi" w:hAnsiTheme="minorHAnsi" w:cs="Arial"/>
          <w:i/>
          <w:iCs/>
          <w:kern w:val="18"/>
          <w:sz w:val="20"/>
          <w:szCs w:val="20"/>
        </w:rPr>
        <w:t xml:space="preserve"> 8, 19)!</w:t>
      </w:r>
    </w:p>
    <w:p w14:paraId="0263C66E" w14:textId="48C02B26" w:rsidR="0006725F" w:rsidRPr="00DB23A6" w:rsidRDefault="0006725F" w:rsidP="00DB23A6">
      <w:pPr>
        <w:pStyle w:val="Normlnywebov"/>
        <w:spacing w:before="0" w:after="0"/>
        <w:rPr>
          <w:rFonts w:asciiTheme="minorHAnsi" w:hAnsiTheme="minorHAnsi" w:cs="Arial"/>
          <w:i/>
          <w:iCs/>
          <w:kern w:val="18"/>
          <w:sz w:val="20"/>
          <w:szCs w:val="20"/>
        </w:rPr>
      </w:pPr>
    </w:p>
    <w:p w14:paraId="4C052C60" w14:textId="77777777" w:rsidR="0006725F" w:rsidRPr="00DB23A6" w:rsidRDefault="0006725F"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Prvá úloha pre syna</w:t>
      </w:r>
    </w:p>
    <w:p w14:paraId="7D842CA6" w14:textId="77777777" w:rsidR="0006725F" w:rsidRPr="00DB23A6" w:rsidRDefault="0006725F"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w:t>
      </w:r>
    </w:p>
    <w:p w14:paraId="52B1CAF9"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Aká je? Keď sa človek vyšplhá (či skôr je vyzdvihnutý) na výšinu k Otcovi, aká je v tomto jeho novom bytí a živote úloha? </w:t>
      </w:r>
    </w:p>
    <w:p w14:paraId="09C4973D"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Naučiť sa zotrvať pri svojom Otcovi! Odpútaný od sveta, pri Otcovi. Bol toto dôvod, prečo Ježiš hneď po krste išiel na púšť? Aby bol len so svojím Otcom? Najskôr hej, veď sa živil slovom Otca. A diabol ho vyskúšal v </w:t>
      </w:r>
      <w:proofErr w:type="spellStart"/>
      <w:r w:rsidRPr="00DB23A6">
        <w:rPr>
          <w:rFonts w:asciiTheme="minorHAnsi" w:hAnsiTheme="minorHAnsi" w:cs="Arial"/>
          <w:i/>
          <w:iCs/>
          <w:kern w:val="18"/>
          <w:sz w:val="20"/>
          <w:szCs w:val="20"/>
        </w:rPr>
        <w:t>odpútanosti</w:t>
      </w:r>
      <w:proofErr w:type="spellEnd"/>
      <w:r w:rsidRPr="00DB23A6">
        <w:rPr>
          <w:rFonts w:asciiTheme="minorHAnsi" w:hAnsiTheme="minorHAnsi" w:cs="Arial"/>
          <w:i/>
          <w:iCs/>
          <w:kern w:val="18"/>
          <w:sz w:val="20"/>
          <w:szCs w:val="20"/>
        </w:rPr>
        <w:t xml:space="preserve"> od všetkého pozemského. </w:t>
      </w:r>
    </w:p>
    <w:p w14:paraId="55EABE66"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Toto je naša prvá úloha v Dome Otca: naučiť sa byť, zotrvávať s Otcom. Navyknúť si, povedal by Irenej. </w:t>
      </w:r>
    </w:p>
    <w:p w14:paraId="29973496" w14:textId="77777777"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Lebo ono ani tak nezáleží, čo presne konáme, ako s akou láskou, ako sväto, ako plní Ducha to konáme. A kde inde sa tomu môžeme naučiť a navyknúť si na slobodu k tomu potrebnú, ak nie v Dome Otca, pri Otcovi? </w:t>
      </w:r>
    </w:p>
    <w:p w14:paraId="0F442BB3" w14:textId="4578409E" w:rsidR="0006725F" w:rsidRPr="00DB23A6" w:rsidRDefault="0006725F"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A zase prvé musí byť obrátenie. Rozhodnutie odísť k Otcovi, žiť mysľou a srdcom u Otca, a aj keď telom stále vo svete, srdcom od neho už odpútaný.</w:t>
      </w:r>
    </w:p>
    <w:p w14:paraId="3153CFB5" w14:textId="77541237" w:rsidR="0006725F" w:rsidRPr="00DB23A6" w:rsidRDefault="0006725F" w:rsidP="00DB23A6">
      <w:pPr>
        <w:pStyle w:val="Normlnywebov"/>
        <w:spacing w:before="0" w:after="0"/>
        <w:rPr>
          <w:rFonts w:asciiTheme="minorHAnsi" w:hAnsiTheme="minorHAnsi" w:cs="Arial"/>
          <w:i/>
          <w:iCs/>
          <w:kern w:val="18"/>
          <w:sz w:val="20"/>
          <w:szCs w:val="20"/>
        </w:rPr>
      </w:pPr>
    </w:p>
    <w:p w14:paraId="53A98083" w14:textId="77777777" w:rsidR="00DB23A6" w:rsidRPr="00DB23A6" w:rsidRDefault="00DB23A6"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Do Neba iba nahý...</w:t>
      </w:r>
    </w:p>
    <w:p w14:paraId="28B40911" w14:textId="77777777" w:rsidR="00DB23A6" w:rsidRPr="00DB23A6" w:rsidRDefault="00DB23A6"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w:t>
      </w:r>
    </w:p>
    <w:p w14:paraId="1DCCA519" w14:textId="77777777"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"A obaja, Adam i jeho žena, boli nahí a nehanbili sa jeden pred druhým." (</w:t>
      </w:r>
      <w:proofErr w:type="spellStart"/>
      <w:r w:rsidRPr="00DB23A6">
        <w:rPr>
          <w:rFonts w:asciiTheme="minorHAnsi" w:hAnsiTheme="minorHAnsi" w:cs="Arial"/>
          <w:i/>
          <w:iCs/>
          <w:kern w:val="18"/>
          <w:sz w:val="20"/>
          <w:szCs w:val="20"/>
        </w:rPr>
        <w:t>Gn</w:t>
      </w:r>
      <w:proofErr w:type="spellEnd"/>
      <w:r w:rsidRPr="00DB23A6">
        <w:rPr>
          <w:rFonts w:asciiTheme="minorHAnsi" w:hAnsiTheme="minorHAnsi" w:cs="Arial"/>
          <w:i/>
          <w:iCs/>
          <w:kern w:val="18"/>
          <w:sz w:val="20"/>
          <w:szCs w:val="20"/>
        </w:rPr>
        <w:t xml:space="preserve"> 2, 25)</w:t>
      </w:r>
    </w:p>
    <w:p w14:paraId="4EE67457" w14:textId="77777777"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lastRenderedPageBreak/>
        <w:t xml:space="preserve">Práve preto - že boli nahí. Nie telom, ale dušou. Boli, čím boli. Úplne a iba. Až hriech, </w:t>
      </w:r>
      <w:proofErr w:type="spellStart"/>
      <w:r w:rsidRPr="00DB23A6">
        <w:rPr>
          <w:rFonts w:asciiTheme="minorHAnsi" w:hAnsiTheme="minorHAnsi" w:cs="Arial"/>
          <w:i/>
          <w:iCs/>
          <w:kern w:val="18"/>
          <w:sz w:val="20"/>
          <w:szCs w:val="20"/>
        </w:rPr>
        <w:t>prosópon</w:t>
      </w:r>
      <w:proofErr w:type="spellEnd"/>
      <w:r w:rsidRPr="00DB23A6">
        <w:rPr>
          <w:rFonts w:asciiTheme="minorHAnsi" w:hAnsiTheme="minorHAnsi" w:cs="Arial"/>
          <w:i/>
          <w:iCs/>
          <w:kern w:val="18"/>
          <w:sz w:val="20"/>
          <w:szCs w:val="20"/>
        </w:rPr>
        <w:t xml:space="preserve">, ako mu vraveli otcovia, ich zaodel - do hladu a strachu a závisti a žiadostivosti a túžby ovládať druhého. Potrebovali šaty pre telo, pretože ich hriechom zaodetá duša už viac nezniesla nahotu tela bez toho aby jej tak či onak neprepadla. A pre jej nositeľa sa stala symbolom slabosti a zraniteľnosti - nového a neznesiteľného pocitu. </w:t>
      </w:r>
    </w:p>
    <w:p w14:paraId="7A0A19A6" w14:textId="77777777"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Do Neba môžeme vojsť opäť iba nahí. Nahí od všetkého. Znovu číre bytie. Čisté bytie. V Kristovi sa to dá. Bez Neho, mimo Neho nie. V Ňom hej. On je tá Skala, na ktorej sa dá byť, takto byť. Preto je jediná Cesta k Otcovi. </w:t>
      </w:r>
    </w:p>
    <w:p w14:paraId="7086F2A8" w14:textId="77777777"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Musí z nás spadnúť všetko. Každá pretvárka. Každá nepriamosť. A ich príčiny, strach a túžba. A potom vojsť. </w:t>
      </w:r>
      <w:proofErr w:type="spellStart"/>
      <w:r w:rsidRPr="00DB23A6">
        <w:rPr>
          <w:rFonts w:asciiTheme="minorHAnsi" w:hAnsiTheme="minorHAnsi" w:cs="Arial"/>
          <w:i/>
          <w:iCs/>
          <w:kern w:val="18"/>
          <w:sz w:val="20"/>
          <w:szCs w:val="20"/>
        </w:rPr>
        <w:t>Vystúpať</w:t>
      </w:r>
      <w:proofErr w:type="spellEnd"/>
      <w:r w:rsidRPr="00DB23A6">
        <w:rPr>
          <w:rFonts w:asciiTheme="minorHAnsi" w:hAnsiTheme="minorHAnsi" w:cs="Arial"/>
          <w:i/>
          <w:iCs/>
          <w:kern w:val="18"/>
          <w:sz w:val="20"/>
          <w:szCs w:val="20"/>
        </w:rPr>
        <w:t xml:space="preserve"> na Božiu Výšinu, do tej nesmiernej Hlbiny. Prijať to, čím nás už urobil, stať sa novým človekom, tým pôvodným, starým a pre nás úplne novým, tým pred hriechom, pretože milosťou krstu sme dostali milosť vstúpiť do života po hriechu. </w:t>
      </w:r>
    </w:p>
    <w:p w14:paraId="041812E4" w14:textId="77777777"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Je to tak úplne vyzlečenie zo seba, že ustáva aj to posledné podvedomé neustále sledovanie samého seba a hodnotenie samého seba, že akí sme a ako vyzeráme... a, áno, aj v porovnaní s inými. Tak, ako o ňom hovorí Pavol: "Ani sám seba nesúdim" (1Kor 4, 3). Už sa neporovnávame. Už sa nesúdime. Sme. Milujeme. A náš "život je s Kristom ukrytý v Bohu" (</w:t>
      </w:r>
      <w:proofErr w:type="spellStart"/>
      <w:r w:rsidRPr="00DB23A6">
        <w:rPr>
          <w:rFonts w:asciiTheme="minorHAnsi" w:hAnsiTheme="minorHAnsi" w:cs="Arial"/>
          <w:i/>
          <w:iCs/>
          <w:kern w:val="18"/>
          <w:sz w:val="20"/>
          <w:szCs w:val="20"/>
        </w:rPr>
        <w:t>Kol</w:t>
      </w:r>
      <w:proofErr w:type="spellEnd"/>
      <w:r w:rsidRPr="00DB23A6">
        <w:rPr>
          <w:rFonts w:asciiTheme="minorHAnsi" w:hAnsiTheme="minorHAnsi" w:cs="Arial"/>
          <w:i/>
          <w:iCs/>
          <w:kern w:val="18"/>
          <w:sz w:val="20"/>
          <w:szCs w:val="20"/>
        </w:rPr>
        <w:t xml:space="preserve"> 3, 3) spolu s nami, pretože sme samých seba úplne a bezvýhradne zverili do rúk Otca a sme tak po každej stránke sami od seba slobodní. Veľkosť, malosť, všetko toto stráca význam, je to za nami. Sú to kategórie sveta a my už sme svet nechali za sebou. V novom svete už iba sme. </w:t>
      </w:r>
    </w:p>
    <w:p w14:paraId="2A99720C" w14:textId="77777777"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Výsledkom je nový človek. Znovuzrodený. Nové stvorenie. Zomretý. Pochovaný. Vzkriesený. Nový. Iný. Cudzí - svetu. Domáci - Boha. Je to prázdnota opísaná Jánom z Kríža - úplná a dokonalá prázdnota od seba. Nie ako ovocie obety ani premáhania sa, ale ako výsledok </w:t>
      </w:r>
      <w:r w:rsidRPr="00DB23A6">
        <w:rPr>
          <w:rFonts w:asciiTheme="minorHAnsi" w:hAnsiTheme="minorHAnsi" w:cs="Arial"/>
          <w:i/>
          <w:iCs/>
          <w:kern w:val="18"/>
          <w:sz w:val="20"/>
          <w:szCs w:val="20"/>
        </w:rPr>
        <w:t xml:space="preserve">spočinutia v Otcovi, ktorý nás naplnil tak, že už žiadne Ego viac nie je potrebné. </w:t>
      </w:r>
    </w:p>
    <w:p w14:paraId="6F4BC269" w14:textId="529D2BF1" w:rsidR="0006725F"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Stojíme pred svojím Otcom, Jeho synovia - a učíme sa byť ako On. Vlastne ani viac nepotrebujeme. Nepotrebujeme, aby nás niekto poúčal o tom, čo by sme mali robiť. Veď  všetko to úplne samozrejme vychádza z toho, kde sme a kým sme - synovia Otca na Výšine s Otcom, spoločným, rovnakým pohľadom hľadiaci na svet pod nami, pred nami. V tom je všetko. Sme synmi. Synmi na obraz Otca. Sme ako Otec. Preto v nás skrsávajú tie isté postoje, tie isté skutky. Tak ako u Ježiša, ktorý konal skutky Otca, konal vôľu Otca, pretože to úplne prirodzene a samozrejme boli Jeho skutky a Jeho vôľa, pretože bol Synom Otca. Preto "každý, kto miluje, narodil sa z Boha a pozná Boha. Kto nemiluje, nepoznal Boha, lebo Boh je láska" (1Jn 4, 7-8).</w:t>
      </w:r>
    </w:p>
    <w:p w14:paraId="72AB9DE1" w14:textId="3CD4BF11" w:rsidR="00DB23A6" w:rsidRPr="00DB23A6" w:rsidRDefault="00DB23A6" w:rsidP="00DB23A6">
      <w:pPr>
        <w:pStyle w:val="Normlnywebov"/>
        <w:spacing w:before="0" w:after="0"/>
        <w:rPr>
          <w:rFonts w:asciiTheme="minorHAnsi" w:hAnsiTheme="minorHAnsi" w:cs="Arial"/>
          <w:i/>
          <w:iCs/>
          <w:kern w:val="18"/>
          <w:sz w:val="20"/>
          <w:szCs w:val="20"/>
        </w:rPr>
      </w:pPr>
    </w:p>
    <w:p w14:paraId="6E586D6F" w14:textId="77777777" w:rsidR="00DB23A6" w:rsidRPr="00DB23A6" w:rsidRDefault="00DB23A6"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 xml:space="preserve">Ako za dní </w:t>
      </w:r>
      <w:proofErr w:type="spellStart"/>
      <w:r w:rsidRPr="00DB23A6">
        <w:rPr>
          <w:rFonts w:asciiTheme="minorHAnsi" w:hAnsiTheme="minorHAnsi" w:cs="Arial"/>
          <w:b/>
          <w:bCs/>
          <w:i/>
          <w:iCs/>
          <w:kern w:val="18"/>
          <w:sz w:val="20"/>
          <w:szCs w:val="20"/>
        </w:rPr>
        <w:t>Lota</w:t>
      </w:r>
      <w:proofErr w:type="spellEnd"/>
      <w:r w:rsidRPr="00DB23A6">
        <w:rPr>
          <w:rFonts w:asciiTheme="minorHAnsi" w:hAnsiTheme="minorHAnsi" w:cs="Arial"/>
          <w:b/>
          <w:bCs/>
          <w:i/>
          <w:iCs/>
          <w:kern w:val="18"/>
          <w:sz w:val="20"/>
          <w:szCs w:val="20"/>
        </w:rPr>
        <w:t>, ako za dní Noema...</w:t>
      </w:r>
    </w:p>
    <w:p w14:paraId="516B251F" w14:textId="77777777" w:rsidR="00DB23A6" w:rsidRPr="00DB23A6" w:rsidRDefault="00DB23A6" w:rsidP="00DB23A6">
      <w:pPr>
        <w:pStyle w:val="Normlnywebov"/>
        <w:spacing w:before="0" w:after="0"/>
        <w:rPr>
          <w:rFonts w:asciiTheme="minorHAnsi" w:hAnsiTheme="minorHAnsi" w:cs="Arial"/>
          <w:b/>
          <w:bCs/>
          <w:i/>
          <w:iCs/>
          <w:kern w:val="18"/>
          <w:sz w:val="20"/>
          <w:szCs w:val="20"/>
        </w:rPr>
      </w:pPr>
      <w:r w:rsidRPr="00DB23A6">
        <w:rPr>
          <w:rFonts w:asciiTheme="minorHAnsi" w:hAnsiTheme="minorHAnsi" w:cs="Arial"/>
          <w:b/>
          <w:bCs/>
          <w:i/>
          <w:iCs/>
          <w:kern w:val="18"/>
          <w:sz w:val="20"/>
          <w:szCs w:val="20"/>
        </w:rPr>
        <w:t>===============================</w:t>
      </w:r>
    </w:p>
    <w:p w14:paraId="167C0263" w14:textId="77777777"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Ti, ktorí zahynuli, nemuseli urobiť nič, len ostať, ako boli. Boli to ti, ktorí sa zachránili, kto museli niečo urobiť: </w:t>
      </w:r>
      <w:proofErr w:type="spellStart"/>
      <w:r w:rsidRPr="00DB23A6">
        <w:rPr>
          <w:rFonts w:asciiTheme="minorHAnsi" w:hAnsiTheme="minorHAnsi" w:cs="Arial"/>
          <w:i/>
          <w:iCs/>
          <w:kern w:val="18"/>
          <w:sz w:val="20"/>
          <w:szCs w:val="20"/>
        </w:rPr>
        <w:t>Lot</w:t>
      </w:r>
      <w:proofErr w:type="spellEnd"/>
      <w:r w:rsidRPr="00DB23A6">
        <w:rPr>
          <w:rFonts w:asciiTheme="minorHAnsi" w:hAnsiTheme="minorHAnsi" w:cs="Arial"/>
          <w:i/>
          <w:iCs/>
          <w:kern w:val="18"/>
          <w:sz w:val="20"/>
          <w:szCs w:val="20"/>
        </w:rPr>
        <w:t xml:space="preserve"> opustiť Sodomu, svoj dom, majetok, život, všetko. Noe musel vynaložiť nesmiernu námahu a zdroje a čeliť výsmechu svojho okolia a postaviť ohromnú loď. </w:t>
      </w:r>
    </w:p>
    <w:p w14:paraId="2E744790" w14:textId="77777777"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Ježiš k týmto dvom mužom prirovnáva naše časy a našu situáciu: "Ako bolo za dní Noema, tak bude aj za dní Syna človeka. Ľudia jedli, pili, ženili sa a vydávali až do dňa, keď Noe vošiel do korába. Tu prišla potopa a zahubila všetkých. Podobne ako to bolo za dní </w:t>
      </w:r>
      <w:proofErr w:type="spellStart"/>
      <w:r w:rsidRPr="00DB23A6">
        <w:rPr>
          <w:rFonts w:asciiTheme="minorHAnsi" w:hAnsiTheme="minorHAnsi" w:cs="Arial"/>
          <w:i/>
          <w:iCs/>
          <w:kern w:val="18"/>
          <w:sz w:val="20"/>
          <w:szCs w:val="20"/>
        </w:rPr>
        <w:t>Lota</w:t>
      </w:r>
      <w:proofErr w:type="spellEnd"/>
      <w:r w:rsidRPr="00DB23A6">
        <w:rPr>
          <w:rFonts w:asciiTheme="minorHAnsi" w:hAnsiTheme="minorHAnsi" w:cs="Arial"/>
          <w:i/>
          <w:iCs/>
          <w:kern w:val="18"/>
          <w:sz w:val="20"/>
          <w:szCs w:val="20"/>
        </w:rPr>
        <w:t xml:space="preserve">: ľudia jedli, pili, kupovali, predávali, sadili, stavali, ale v deň, keď </w:t>
      </w:r>
      <w:proofErr w:type="spellStart"/>
      <w:r w:rsidRPr="00DB23A6">
        <w:rPr>
          <w:rFonts w:asciiTheme="minorHAnsi" w:hAnsiTheme="minorHAnsi" w:cs="Arial"/>
          <w:i/>
          <w:iCs/>
          <w:kern w:val="18"/>
          <w:sz w:val="20"/>
          <w:szCs w:val="20"/>
        </w:rPr>
        <w:t>Lot</w:t>
      </w:r>
      <w:proofErr w:type="spellEnd"/>
      <w:r w:rsidRPr="00DB23A6">
        <w:rPr>
          <w:rFonts w:asciiTheme="minorHAnsi" w:hAnsiTheme="minorHAnsi" w:cs="Arial"/>
          <w:i/>
          <w:iCs/>
          <w:kern w:val="18"/>
          <w:sz w:val="20"/>
          <w:szCs w:val="20"/>
        </w:rPr>
        <w:t xml:space="preserve"> odišiel zo Sodomy, spustil sa oheň a síra z neba a všetkých zahubili" (</w:t>
      </w:r>
      <w:proofErr w:type="spellStart"/>
      <w:r w:rsidRPr="00DB23A6">
        <w:rPr>
          <w:rFonts w:asciiTheme="minorHAnsi" w:hAnsiTheme="minorHAnsi" w:cs="Arial"/>
          <w:i/>
          <w:iCs/>
          <w:kern w:val="18"/>
          <w:sz w:val="20"/>
          <w:szCs w:val="20"/>
        </w:rPr>
        <w:t>Lk</w:t>
      </w:r>
      <w:proofErr w:type="spellEnd"/>
      <w:r w:rsidRPr="00DB23A6">
        <w:rPr>
          <w:rFonts w:asciiTheme="minorHAnsi" w:hAnsiTheme="minorHAnsi" w:cs="Arial"/>
          <w:i/>
          <w:iCs/>
          <w:kern w:val="18"/>
          <w:sz w:val="20"/>
          <w:szCs w:val="20"/>
        </w:rPr>
        <w:t xml:space="preserve"> 17, 26-29). Rovnaký je aj návod na záchranu: "Neťahajte jarmo s neveriacimi! Veď akú účasť má spravodlivosť na neprávosti?! Alebo čo má spoločné svetlo s tmou?! Aká zhoda je medzi Kristom a </w:t>
      </w:r>
      <w:proofErr w:type="spellStart"/>
      <w:r w:rsidRPr="00DB23A6">
        <w:rPr>
          <w:rFonts w:asciiTheme="minorHAnsi" w:hAnsiTheme="minorHAnsi" w:cs="Arial"/>
          <w:i/>
          <w:iCs/>
          <w:kern w:val="18"/>
          <w:sz w:val="20"/>
          <w:szCs w:val="20"/>
        </w:rPr>
        <w:t>Beliarom</w:t>
      </w:r>
      <w:proofErr w:type="spellEnd"/>
      <w:r w:rsidRPr="00DB23A6">
        <w:rPr>
          <w:rFonts w:asciiTheme="minorHAnsi" w:hAnsiTheme="minorHAnsi" w:cs="Arial"/>
          <w:i/>
          <w:iCs/>
          <w:kern w:val="18"/>
          <w:sz w:val="20"/>
          <w:szCs w:val="20"/>
        </w:rPr>
        <w:t xml:space="preserve">?! Aký podiel má veriaci s neveriacim?! … A preto vyjdite spomedzi nich, </w:t>
      </w:r>
      <w:r w:rsidRPr="00DB23A6">
        <w:rPr>
          <w:rFonts w:asciiTheme="minorHAnsi" w:hAnsiTheme="minorHAnsi" w:cs="Arial"/>
          <w:i/>
          <w:iCs/>
          <w:kern w:val="18"/>
          <w:sz w:val="20"/>
          <w:szCs w:val="20"/>
        </w:rPr>
        <w:lastRenderedPageBreak/>
        <w:t>oddeľte sa, hovorí Pán, a nečistého sa nedotýkajte; a ja vás prijmem a budem vaším Otcom a vy budete mojimi synmi a dcérami, hovorí všemohúci Pán" (2Kor 6, 14-15.17-18).</w:t>
      </w:r>
    </w:p>
    <w:p w14:paraId="3DEA309C" w14:textId="77777777"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 xml:space="preserve">Zvody sveta na jednej strane a prenasledovanie a nenávisť sveta na druhej strane sú ako lúčavka kráľovská, ktorá dôkladne a do hĺbky aj kvôli nám samotným preverí, či po tom naozaj túžime, či naozaj sme ochotní kvôli Nebi opustiť svet. Ak netúžime, tak sa vrátime do sveta - zo žiadostivosti po jeho rozkošiach, alebo zo strachu pred jeho hnevom. Ale ak túžime po Kráse Neba a po Rozkoši života, ale už toho nebeského, potom </w:t>
      </w:r>
      <w:r w:rsidRPr="00DB23A6">
        <w:rPr>
          <w:rFonts w:asciiTheme="minorHAnsi" w:hAnsiTheme="minorHAnsi" w:cs="Arial"/>
          <w:i/>
          <w:iCs/>
          <w:kern w:val="18"/>
          <w:sz w:val="20"/>
          <w:szCs w:val="20"/>
        </w:rPr>
        <w:t xml:space="preserve">sa nevrátime. Nikdy. Radšej svoj život stratíme pre Krista na zemi, aby sme ho znovu našli obnovený už v Nebi. </w:t>
      </w:r>
    </w:p>
    <w:p w14:paraId="48B2D29B" w14:textId="5C57AD95" w:rsidR="00DB23A6" w:rsidRPr="00DB23A6" w:rsidRDefault="00DB23A6" w:rsidP="00DB23A6">
      <w:pPr>
        <w:pStyle w:val="Normlnywebov"/>
        <w:spacing w:before="0" w:after="0"/>
        <w:rPr>
          <w:rFonts w:asciiTheme="minorHAnsi" w:hAnsiTheme="minorHAnsi" w:cs="Arial"/>
          <w:i/>
          <w:iCs/>
          <w:kern w:val="18"/>
          <w:sz w:val="20"/>
          <w:szCs w:val="20"/>
        </w:rPr>
      </w:pPr>
      <w:r w:rsidRPr="00DB23A6">
        <w:rPr>
          <w:rFonts w:asciiTheme="minorHAnsi" w:hAnsiTheme="minorHAnsi" w:cs="Arial"/>
          <w:i/>
          <w:iCs/>
          <w:kern w:val="18"/>
          <w:sz w:val="20"/>
          <w:szCs w:val="20"/>
        </w:rPr>
        <w:t>Veď sme aj tak to zeme na odchode a ak sme ešte neodišli, tak len kvôli práci na Kráľovstve a kvôli našej vlastnej príprave na Nebo a spolu s Pavlom aj my opakujeme: "Svoj [pozemský] život si však veľmi necením, len aby som dokončil svoj beh a službu, ktorú som dostal od Pána Ježiša: svedčiť o evanjeliu Božej milosti" (Sk 20, 24) - lebo týmto dosahujeme oboje: budujeme Kráľovstvo a súčasne sami dorastáme do zrelosti jeho detí.</w:t>
      </w:r>
    </w:p>
    <w:p w14:paraId="7C14B9DD" w14:textId="554F6157" w:rsidR="004D483C" w:rsidRPr="007A4DB8" w:rsidRDefault="004D483C" w:rsidP="004D483C">
      <w:pPr>
        <w:pStyle w:val="Normlnywebov"/>
        <w:spacing w:before="0" w:after="0"/>
        <w:rPr>
          <w:rFonts w:asciiTheme="minorHAnsi" w:hAnsiTheme="minorHAnsi" w:cs="Arial"/>
          <w:i/>
          <w:iCs/>
          <w:spacing w:val="-6"/>
          <w:kern w:val="18"/>
          <w:sz w:val="20"/>
          <w:szCs w:val="20"/>
        </w:rPr>
        <w:sectPr w:rsidR="004D483C"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83"/>
        <w:gridCol w:w="1808"/>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176DD8" w:rsidRPr="00203CEC" w14:paraId="00A76DEB" w14:textId="77777777" w:rsidTr="00176DD8">
        <w:trPr>
          <w:trHeight w:val="171"/>
          <w:jc w:val="center"/>
        </w:trPr>
        <w:tc>
          <w:tcPr>
            <w:tcW w:w="701" w:type="dxa"/>
            <w:vMerge w:val="restart"/>
            <w:shd w:val="clear" w:color="auto" w:fill="F2F2F2" w:themeFill="background1" w:themeFillShade="F2"/>
            <w:vAlign w:val="center"/>
          </w:tcPr>
          <w:p w14:paraId="437EC527" w14:textId="77777777" w:rsidR="00176DD8" w:rsidRPr="00DB396A" w:rsidRDefault="00176DD8" w:rsidP="00C9064F">
            <w:pPr>
              <w:spacing w:after="0"/>
              <w:jc w:val="center"/>
              <w:rPr>
                <w:rFonts w:ascii="Monotype Corsiva" w:hAnsi="Monotype Corsiva"/>
                <w:b/>
                <w:bCs/>
              </w:rPr>
            </w:pPr>
            <w:r w:rsidRPr="00DB396A">
              <w:rPr>
                <w:rFonts w:ascii="Monotype Corsiva" w:hAnsi="Monotype Corsiva"/>
                <w:b/>
                <w:bCs/>
              </w:rPr>
              <w:t>Po</w:t>
            </w:r>
          </w:p>
          <w:p w14:paraId="715E440E" w14:textId="1A69220F" w:rsidR="00176DD8" w:rsidRPr="00DB396A" w:rsidRDefault="00176DD8" w:rsidP="00C9064F">
            <w:pPr>
              <w:spacing w:after="0"/>
              <w:jc w:val="center"/>
              <w:rPr>
                <w:rFonts w:ascii="Monotype Corsiva" w:hAnsi="Monotype Corsiva"/>
                <w:b/>
                <w:bCs/>
              </w:rPr>
            </w:pPr>
            <w:r>
              <w:rPr>
                <w:rFonts w:ascii="Monotype Corsiva" w:hAnsi="Monotype Corsiva"/>
                <w:b/>
                <w:bCs/>
              </w:rPr>
              <w:t>30.1.</w:t>
            </w:r>
          </w:p>
        </w:tc>
        <w:tc>
          <w:tcPr>
            <w:tcW w:w="5106" w:type="dxa"/>
            <w:gridSpan w:val="3"/>
            <w:shd w:val="clear" w:color="auto" w:fill="FFFF00"/>
            <w:vAlign w:val="center"/>
          </w:tcPr>
          <w:p w14:paraId="3A138270" w14:textId="77777777" w:rsidR="00176DD8" w:rsidRPr="0083382A" w:rsidRDefault="00176DD8" w:rsidP="00244807">
            <w:pPr>
              <w:spacing w:after="0" w:line="240" w:lineRule="auto"/>
              <w:jc w:val="center"/>
              <w:rPr>
                <w:rFonts w:ascii="Monotype Corsiva" w:hAnsi="Monotype Corsiva"/>
              </w:rPr>
            </w:pPr>
            <w:r>
              <w:rPr>
                <w:rFonts w:ascii="Monotype Corsiva" w:hAnsi="Monotype Corsiva"/>
              </w:rPr>
              <w:t xml:space="preserve">Traja svätí </w:t>
            </w:r>
            <w:proofErr w:type="spellStart"/>
            <w:r>
              <w:rPr>
                <w:rFonts w:ascii="Monotype Corsiva" w:hAnsi="Monotype Corsiva"/>
              </w:rPr>
              <w:t>svätitelia</w:t>
            </w:r>
            <w:proofErr w:type="spellEnd"/>
            <w:r>
              <w:rPr>
                <w:rFonts w:ascii="Monotype Corsiva" w:hAnsi="Monotype Corsiva"/>
              </w:rPr>
              <w:t xml:space="preserve"> Bazil Veľký, Gregor Teológ a Ján Zlatoústy</w:t>
            </w:r>
          </w:p>
        </w:tc>
        <w:tc>
          <w:tcPr>
            <w:tcW w:w="1808" w:type="dxa"/>
            <w:shd w:val="clear" w:color="auto" w:fill="FDE9D9" w:themeFill="accent6" w:themeFillTint="33"/>
            <w:vAlign w:val="center"/>
          </w:tcPr>
          <w:p w14:paraId="4865B396" w14:textId="2E699588" w:rsidR="00176DD8" w:rsidRPr="0083382A" w:rsidRDefault="00176DD8" w:rsidP="00244807">
            <w:pPr>
              <w:spacing w:after="0" w:line="240" w:lineRule="auto"/>
              <w:jc w:val="center"/>
              <w:rPr>
                <w:rFonts w:ascii="Monotype Corsiva" w:hAnsi="Monotype Corsiva"/>
              </w:rPr>
            </w:pPr>
            <w:r>
              <w:rPr>
                <w:rFonts w:ascii="Monotype Corsiva" w:hAnsi="Monotype Corsiva"/>
              </w:rPr>
              <w:t>Odporúčaný sviatok</w:t>
            </w:r>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66719D45" w:rsidR="003B24FB" w:rsidRPr="007A47EA" w:rsidRDefault="00176DD8" w:rsidP="00C9064F">
            <w:pPr>
              <w:spacing w:after="0" w:line="240" w:lineRule="auto"/>
              <w:jc w:val="center"/>
              <w:rPr>
                <w:rFonts w:ascii="Monotype Corsiva" w:hAnsi="Monotype Corsiva"/>
              </w:rPr>
            </w:pPr>
            <w:r>
              <w:rPr>
                <w:rFonts w:ascii="Monotype Corsiva" w:hAnsi="Monotype Corsiva"/>
              </w:rPr>
              <w:t>16.30</w:t>
            </w:r>
          </w:p>
        </w:tc>
        <w:tc>
          <w:tcPr>
            <w:tcW w:w="2410" w:type="dxa"/>
            <w:shd w:val="clear" w:color="auto" w:fill="FFFFFF" w:themeFill="background1"/>
            <w:vAlign w:val="center"/>
          </w:tcPr>
          <w:p w14:paraId="0DC92A0D" w14:textId="6DD090DC" w:rsidR="003C6852" w:rsidRPr="007A47EA" w:rsidRDefault="00176DD8" w:rsidP="00324E7A">
            <w:pPr>
              <w:spacing w:after="0" w:line="240" w:lineRule="auto"/>
              <w:jc w:val="center"/>
              <w:rPr>
                <w:rFonts w:ascii="Monotype Corsiva" w:hAnsi="Monotype Corsiva"/>
              </w:rPr>
            </w:pPr>
            <w:r>
              <w:rPr>
                <w:rFonts w:ascii="Monotype Corsiva" w:hAnsi="Monotype Corsiva"/>
              </w:rPr>
              <w:t>18.00</w:t>
            </w:r>
          </w:p>
        </w:tc>
        <w:tc>
          <w:tcPr>
            <w:tcW w:w="2091" w:type="dxa"/>
            <w:gridSpan w:val="2"/>
            <w:shd w:val="clear" w:color="auto" w:fill="FFFFFF" w:themeFill="background1"/>
            <w:vAlign w:val="center"/>
          </w:tcPr>
          <w:p w14:paraId="795EF1C0" w14:textId="43108864" w:rsidR="00CF6567" w:rsidRPr="007A47EA" w:rsidRDefault="00CF6567" w:rsidP="00C9064F">
            <w:pPr>
              <w:spacing w:after="0" w:line="240" w:lineRule="auto"/>
              <w:jc w:val="center"/>
              <w:rPr>
                <w:rFonts w:ascii="Monotype Corsiva" w:hAnsi="Monotype Corsiva"/>
              </w:rPr>
            </w:pPr>
          </w:p>
        </w:tc>
      </w:tr>
      <w:tr w:rsidR="00BB1CFC" w:rsidRPr="00657E79" w14:paraId="4BB7A2F3" w14:textId="77777777" w:rsidTr="00101499">
        <w:trPr>
          <w:trHeight w:val="126"/>
          <w:jc w:val="center"/>
        </w:trPr>
        <w:tc>
          <w:tcPr>
            <w:tcW w:w="701" w:type="dxa"/>
            <w:vMerge w:val="restart"/>
            <w:shd w:val="clear" w:color="auto" w:fill="F2F2F2" w:themeFill="background1" w:themeFillShade="F2"/>
            <w:vAlign w:val="center"/>
          </w:tcPr>
          <w:p w14:paraId="5BE54103" w14:textId="77777777" w:rsidR="00BB1CFC" w:rsidRPr="00DB396A" w:rsidRDefault="00BB1CFC"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04C2A177" w:rsidR="00BB1CFC" w:rsidRPr="00DB396A" w:rsidRDefault="00C57D7F" w:rsidP="00C9064F">
            <w:pPr>
              <w:spacing w:after="0"/>
              <w:jc w:val="center"/>
              <w:rPr>
                <w:rFonts w:ascii="Monotype Corsiva" w:hAnsi="Monotype Corsiva"/>
                <w:b/>
                <w:bCs/>
              </w:rPr>
            </w:pPr>
            <w:r>
              <w:rPr>
                <w:rFonts w:ascii="Monotype Corsiva" w:hAnsi="Monotype Corsiva"/>
                <w:b/>
                <w:bCs/>
              </w:rPr>
              <w:t>31</w:t>
            </w:r>
            <w:r w:rsidR="00BB1CFC">
              <w:rPr>
                <w:rFonts w:ascii="Monotype Corsiva" w:hAnsi="Monotype Corsiva"/>
                <w:b/>
                <w:bCs/>
              </w:rPr>
              <w:t>.1.</w:t>
            </w:r>
          </w:p>
        </w:tc>
        <w:tc>
          <w:tcPr>
            <w:tcW w:w="6914" w:type="dxa"/>
            <w:gridSpan w:val="4"/>
            <w:shd w:val="clear" w:color="auto" w:fill="FDE9D9" w:themeFill="accent6" w:themeFillTint="33"/>
            <w:vAlign w:val="center"/>
          </w:tcPr>
          <w:p w14:paraId="1D2FBECE" w14:textId="4B1F7AB6" w:rsidR="00BB1CFC" w:rsidRPr="00BB1CFC" w:rsidRDefault="00C57D7F" w:rsidP="00527358">
            <w:pPr>
              <w:spacing w:after="0" w:line="240" w:lineRule="auto"/>
              <w:jc w:val="center"/>
              <w:rPr>
                <w:rFonts w:ascii="Monotype Corsiva" w:hAnsi="Monotype Corsiva"/>
                <w:color w:val="FF0000"/>
              </w:rPr>
            </w:pPr>
            <w:r>
              <w:rPr>
                <w:rFonts w:ascii="Monotype Corsiva" w:hAnsi="Monotype Corsiva"/>
              </w:rPr>
              <w:t>Svätí divotvorcovia a </w:t>
            </w:r>
            <w:proofErr w:type="spellStart"/>
            <w:r>
              <w:rPr>
                <w:rFonts w:ascii="Monotype Corsiva" w:hAnsi="Monotype Corsiva"/>
              </w:rPr>
              <w:t>nezištníci</w:t>
            </w:r>
            <w:proofErr w:type="spellEnd"/>
            <w:r>
              <w:rPr>
                <w:rFonts w:ascii="Monotype Corsiva" w:hAnsi="Monotype Corsiva"/>
              </w:rPr>
              <w:t xml:space="preserve"> </w:t>
            </w:r>
            <w:proofErr w:type="spellStart"/>
            <w:r>
              <w:rPr>
                <w:rFonts w:ascii="Monotype Corsiva" w:hAnsi="Monotype Corsiva"/>
              </w:rPr>
              <w:t>Kýros</w:t>
            </w:r>
            <w:proofErr w:type="spellEnd"/>
            <w:r>
              <w:rPr>
                <w:rFonts w:ascii="Monotype Corsiva" w:hAnsi="Monotype Corsiva"/>
              </w:rPr>
              <w:t xml:space="preserve"> a Ján</w:t>
            </w:r>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755238B0" w:rsidR="00B16052" w:rsidRPr="00305ED1" w:rsidRDefault="00B16052"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06F1DC63" w14:textId="77777777" w:rsidR="00176DD8" w:rsidRDefault="00176DD8" w:rsidP="00E84C65">
            <w:pPr>
              <w:spacing w:after="0" w:line="240" w:lineRule="auto"/>
              <w:jc w:val="center"/>
              <w:rPr>
                <w:rFonts w:ascii="Monotype Corsiva" w:hAnsi="Monotype Corsiva"/>
              </w:rPr>
            </w:pPr>
            <w:r>
              <w:rPr>
                <w:rFonts w:ascii="Monotype Corsiva" w:hAnsi="Monotype Corsiva"/>
              </w:rPr>
              <w:t>16.30 spoveď</w:t>
            </w:r>
          </w:p>
          <w:p w14:paraId="42072B13" w14:textId="619A6EE2" w:rsidR="00B16052" w:rsidRPr="00E84C65" w:rsidRDefault="00176DD8" w:rsidP="00E84C65">
            <w:pPr>
              <w:spacing w:after="0" w:line="240" w:lineRule="auto"/>
              <w:jc w:val="center"/>
              <w:rPr>
                <w:rFonts w:ascii="Monotype Corsiva" w:hAnsi="Monotype Corsiva"/>
              </w:rPr>
            </w:pPr>
            <w:r>
              <w:rPr>
                <w:rFonts w:ascii="Monotype Corsiva" w:hAnsi="Monotype Corsiva"/>
              </w:rPr>
              <w:t>18.00 liturgia</w:t>
            </w:r>
          </w:p>
        </w:tc>
        <w:tc>
          <w:tcPr>
            <w:tcW w:w="2091" w:type="dxa"/>
            <w:gridSpan w:val="2"/>
            <w:shd w:val="clear" w:color="auto" w:fill="FFFFFF" w:themeFill="background1"/>
            <w:vAlign w:val="center"/>
          </w:tcPr>
          <w:p w14:paraId="0AB4E16D" w14:textId="2C46D20D"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4AB02A38" w:rsidR="000C0D3D" w:rsidRPr="00DB396A" w:rsidRDefault="00C57D7F" w:rsidP="00C9064F">
            <w:pPr>
              <w:spacing w:after="0"/>
              <w:jc w:val="center"/>
              <w:rPr>
                <w:rFonts w:ascii="Monotype Corsiva" w:hAnsi="Monotype Corsiva"/>
                <w:b/>
                <w:bCs/>
              </w:rPr>
            </w:pPr>
            <w:r>
              <w:rPr>
                <w:rFonts w:ascii="Monotype Corsiva" w:hAnsi="Monotype Corsiva"/>
                <w:b/>
                <w:bCs/>
              </w:rPr>
              <w:t>1</w:t>
            </w:r>
            <w:r w:rsidR="000C0D3D">
              <w:rPr>
                <w:rFonts w:ascii="Monotype Corsiva" w:hAnsi="Monotype Corsiva"/>
                <w:b/>
                <w:bCs/>
              </w:rPr>
              <w:t>.</w:t>
            </w:r>
            <w:r>
              <w:rPr>
                <w:rFonts w:ascii="Monotype Corsiva" w:hAnsi="Monotype Corsiva"/>
                <w:b/>
                <w:bCs/>
              </w:rPr>
              <w:t>2</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022A9F1F" w:rsidR="000C0D3D" w:rsidRPr="00502F39" w:rsidRDefault="00C57D7F" w:rsidP="000C0D3D">
            <w:pPr>
              <w:spacing w:after="0" w:line="240" w:lineRule="auto"/>
              <w:jc w:val="center"/>
              <w:rPr>
                <w:rFonts w:ascii="Monotype Corsiva" w:hAnsi="Monotype Corsiva"/>
              </w:rPr>
            </w:pPr>
            <w:proofErr w:type="spellStart"/>
            <w:r>
              <w:rPr>
                <w:rFonts w:ascii="Monotype Corsiva" w:hAnsi="Monotype Corsiva"/>
              </w:rPr>
              <w:t>Predprazdenstvo</w:t>
            </w:r>
            <w:proofErr w:type="spellEnd"/>
            <w:r>
              <w:rPr>
                <w:rFonts w:ascii="Monotype Corsiva" w:hAnsi="Monotype Corsiva"/>
              </w:rPr>
              <w:t xml:space="preserve"> sviatku Stretnutia Pána; svätý mučeník </w:t>
            </w:r>
            <w:proofErr w:type="spellStart"/>
            <w:r>
              <w:rPr>
                <w:rFonts w:ascii="Monotype Corsiva" w:hAnsi="Monotype Corsiva"/>
              </w:rPr>
              <w:t>Tryfón</w:t>
            </w:r>
            <w:proofErr w:type="spellEnd"/>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5EC45788"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3F1D716B" w:rsidR="00E86B78" w:rsidRPr="007A47EA" w:rsidRDefault="00E86B78" w:rsidP="00C9064F">
            <w:pPr>
              <w:spacing w:after="0" w:line="240" w:lineRule="auto"/>
              <w:jc w:val="center"/>
              <w:rPr>
                <w:rFonts w:ascii="Monotype Corsiva" w:hAnsi="Monotype Corsiva"/>
              </w:rPr>
            </w:pPr>
          </w:p>
        </w:tc>
        <w:tc>
          <w:tcPr>
            <w:tcW w:w="2091" w:type="dxa"/>
            <w:gridSpan w:val="2"/>
            <w:shd w:val="clear" w:color="auto" w:fill="auto"/>
            <w:vAlign w:val="center"/>
          </w:tcPr>
          <w:p w14:paraId="0C1AD14C" w14:textId="110158FF" w:rsidR="00176DD8" w:rsidRDefault="00176DD8" w:rsidP="00C9064F">
            <w:pPr>
              <w:spacing w:after="0" w:line="240" w:lineRule="auto"/>
              <w:jc w:val="center"/>
              <w:rPr>
                <w:rFonts w:ascii="Monotype Corsiva" w:hAnsi="Monotype Corsiva"/>
              </w:rPr>
            </w:pPr>
            <w:r>
              <w:rPr>
                <w:rFonts w:ascii="Monotype Corsiva" w:hAnsi="Monotype Corsiva"/>
              </w:rPr>
              <w:t>17.00 spoveď</w:t>
            </w:r>
          </w:p>
          <w:p w14:paraId="04C8DD37" w14:textId="7A935F74" w:rsidR="00E46B74" w:rsidRPr="007A47EA" w:rsidRDefault="00176DD8" w:rsidP="00C9064F">
            <w:pPr>
              <w:spacing w:after="0" w:line="240" w:lineRule="auto"/>
              <w:jc w:val="center"/>
              <w:rPr>
                <w:rFonts w:ascii="Monotype Corsiva" w:hAnsi="Monotype Corsiva"/>
              </w:rPr>
            </w:pPr>
            <w:r>
              <w:rPr>
                <w:rFonts w:ascii="Monotype Corsiva" w:hAnsi="Monotype Corsiva"/>
              </w:rPr>
              <w:t>18.00 liturgia</w:t>
            </w:r>
          </w:p>
        </w:tc>
      </w:tr>
      <w:tr w:rsidR="00C57D7F" w:rsidRPr="000E49AE" w14:paraId="7B0EA954" w14:textId="77777777" w:rsidTr="00176DD8">
        <w:trPr>
          <w:trHeight w:val="120"/>
          <w:jc w:val="center"/>
        </w:trPr>
        <w:tc>
          <w:tcPr>
            <w:tcW w:w="701" w:type="dxa"/>
            <w:vMerge w:val="restart"/>
            <w:shd w:val="clear" w:color="auto" w:fill="F2F2F2" w:themeFill="background1" w:themeFillShade="F2"/>
            <w:vAlign w:val="center"/>
          </w:tcPr>
          <w:p w14:paraId="7BF9FC35" w14:textId="77777777" w:rsidR="00C57D7F" w:rsidRDefault="00C57D7F"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35397FD6" w:rsidR="00C57D7F" w:rsidRPr="00DB396A" w:rsidRDefault="00C57D7F" w:rsidP="00C9064F">
            <w:pPr>
              <w:spacing w:after="0"/>
              <w:jc w:val="center"/>
              <w:rPr>
                <w:rFonts w:ascii="Monotype Corsiva" w:hAnsi="Monotype Corsiva"/>
                <w:b/>
                <w:bCs/>
              </w:rPr>
            </w:pPr>
            <w:r>
              <w:rPr>
                <w:rFonts w:ascii="Monotype Corsiva" w:hAnsi="Monotype Corsiva"/>
                <w:b/>
                <w:bCs/>
              </w:rPr>
              <w:t>2.2.</w:t>
            </w:r>
          </w:p>
        </w:tc>
        <w:tc>
          <w:tcPr>
            <w:tcW w:w="5106" w:type="dxa"/>
            <w:gridSpan w:val="3"/>
            <w:shd w:val="clear" w:color="auto" w:fill="FFFF00"/>
            <w:vAlign w:val="center"/>
          </w:tcPr>
          <w:p w14:paraId="1C21BD88" w14:textId="77777777" w:rsidR="00C57D7F" w:rsidRPr="00C57D7F" w:rsidRDefault="00C57D7F" w:rsidP="00C9064F">
            <w:pPr>
              <w:spacing w:after="0" w:line="240" w:lineRule="auto"/>
              <w:jc w:val="center"/>
              <w:rPr>
                <w:rFonts w:ascii="Monotype Corsiva" w:hAnsi="Monotype Corsiva"/>
                <w:b/>
                <w:bCs/>
                <w:color w:val="FF0000"/>
              </w:rPr>
            </w:pPr>
            <w:r w:rsidRPr="00C57D7F">
              <w:rPr>
                <w:rFonts w:ascii="Monotype Corsiva" w:hAnsi="Monotype Corsiva"/>
                <w:b/>
                <w:bCs/>
                <w:color w:val="FF0000"/>
              </w:rPr>
              <w:t>Stretnutie nášho Pána, Boha a Spasiteľa Ježiša Krista</w:t>
            </w:r>
          </w:p>
        </w:tc>
        <w:tc>
          <w:tcPr>
            <w:tcW w:w="1808" w:type="dxa"/>
            <w:shd w:val="clear" w:color="auto" w:fill="FDE9D9" w:themeFill="accent6" w:themeFillTint="33"/>
            <w:vAlign w:val="center"/>
          </w:tcPr>
          <w:p w14:paraId="47A7BD91" w14:textId="77777777" w:rsidR="00C57D7F" w:rsidRPr="00C57D7F" w:rsidRDefault="00C57D7F" w:rsidP="00C9064F">
            <w:pPr>
              <w:spacing w:after="0" w:line="240" w:lineRule="auto"/>
              <w:jc w:val="center"/>
              <w:rPr>
                <w:rFonts w:ascii="Monotype Corsiva" w:hAnsi="Monotype Corsiva"/>
              </w:rPr>
            </w:pPr>
            <w:r w:rsidRPr="00C57D7F">
              <w:rPr>
                <w:rFonts w:ascii="Monotype Corsiva" w:hAnsi="Monotype Corsiva"/>
              </w:rPr>
              <w:t>Odporúčaný sviatok</w:t>
            </w:r>
          </w:p>
          <w:p w14:paraId="7F20418F" w14:textId="77777777" w:rsidR="00C57D7F" w:rsidRPr="00C57D7F" w:rsidRDefault="00C57D7F" w:rsidP="00C9064F">
            <w:pPr>
              <w:spacing w:after="0" w:line="240" w:lineRule="auto"/>
              <w:jc w:val="center"/>
              <w:rPr>
                <w:rFonts w:ascii="Monotype Corsiva" w:hAnsi="Monotype Corsiva"/>
              </w:rPr>
            </w:pPr>
            <w:r w:rsidRPr="00C57D7F">
              <w:rPr>
                <w:rFonts w:ascii="Monotype Corsiva" w:hAnsi="Monotype Corsiva"/>
              </w:rPr>
              <w:t>Požehnanie sviec</w:t>
            </w:r>
          </w:p>
          <w:p w14:paraId="7998EED0" w14:textId="7CCD1322" w:rsidR="00C57D7F" w:rsidRPr="00C57D7F" w:rsidRDefault="00C57D7F" w:rsidP="00C9064F">
            <w:pPr>
              <w:spacing w:after="0" w:line="240" w:lineRule="auto"/>
              <w:jc w:val="center"/>
              <w:rPr>
                <w:rFonts w:ascii="Monotype Corsiva" w:hAnsi="Monotype Corsiva"/>
                <w:b/>
                <w:bCs/>
                <w:color w:val="FF0000"/>
              </w:rPr>
            </w:pPr>
            <w:proofErr w:type="spellStart"/>
            <w:r w:rsidRPr="00C57D7F">
              <w:rPr>
                <w:rFonts w:ascii="Monotype Corsiva" w:hAnsi="Monotype Corsiva"/>
              </w:rPr>
              <w:t>Myrovanie</w:t>
            </w:r>
            <w:proofErr w:type="spellEnd"/>
          </w:p>
        </w:tc>
      </w:tr>
      <w:tr w:rsidR="00E84C65"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E84C65" w:rsidRPr="00DB396A" w:rsidRDefault="00E84C65" w:rsidP="00E84C65">
            <w:pPr>
              <w:spacing w:after="0"/>
              <w:jc w:val="center"/>
              <w:rPr>
                <w:rFonts w:ascii="Monotype Corsiva" w:hAnsi="Monotype Corsiva"/>
                <w:b/>
                <w:bCs/>
              </w:rPr>
            </w:pPr>
          </w:p>
        </w:tc>
        <w:tc>
          <w:tcPr>
            <w:tcW w:w="2413" w:type="dxa"/>
            <w:shd w:val="clear" w:color="auto" w:fill="FFFFFF" w:themeFill="background1"/>
            <w:vAlign w:val="center"/>
          </w:tcPr>
          <w:p w14:paraId="09D433A5" w14:textId="39F81E8C" w:rsidR="003C6852" w:rsidRDefault="00176DD8" w:rsidP="004D483C">
            <w:pPr>
              <w:spacing w:after="0" w:line="240" w:lineRule="auto"/>
              <w:jc w:val="center"/>
              <w:rPr>
                <w:rFonts w:ascii="Monotype Corsiva" w:hAnsi="Monotype Corsiva"/>
              </w:rPr>
            </w:pPr>
            <w:r>
              <w:rPr>
                <w:rFonts w:ascii="Monotype Corsiva" w:hAnsi="Monotype Corsiva"/>
              </w:rPr>
              <w:t xml:space="preserve">18.00 </w:t>
            </w:r>
            <w:r w:rsidR="00305ED1">
              <w:rPr>
                <w:rFonts w:ascii="Monotype Corsiva" w:hAnsi="Monotype Corsiva"/>
              </w:rPr>
              <w:t xml:space="preserve"> </w:t>
            </w:r>
          </w:p>
        </w:tc>
        <w:tc>
          <w:tcPr>
            <w:tcW w:w="2410" w:type="dxa"/>
            <w:shd w:val="clear" w:color="auto" w:fill="FFFFFF" w:themeFill="background1"/>
            <w:vAlign w:val="center"/>
          </w:tcPr>
          <w:p w14:paraId="3A81B33E" w14:textId="643778AD" w:rsidR="00E84C65" w:rsidRPr="007A47EA" w:rsidRDefault="00176DD8" w:rsidP="00E84C65">
            <w:pPr>
              <w:spacing w:after="0" w:line="240" w:lineRule="auto"/>
              <w:jc w:val="center"/>
              <w:rPr>
                <w:rFonts w:ascii="Monotype Corsiva" w:hAnsi="Monotype Corsiva"/>
              </w:rPr>
            </w:pPr>
            <w:r>
              <w:rPr>
                <w:rFonts w:ascii="Monotype Corsiva" w:hAnsi="Monotype Corsiva"/>
              </w:rPr>
              <w:t>16.30 +Mária (</w:t>
            </w:r>
            <w:proofErr w:type="spellStart"/>
            <w:r>
              <w:rPr>
                <w:rFonts w:ascii="Monotype Corsiva" w:hAnsi="Monotype Corsiva"/>
              </w:rPr>
              <w:t>r.Kočnerova</w:t>
            </w:r>
            <w:proofErr w:type="spellEnd"/>
            <w:r>
              <w:rPr>
                <w:rFonts w:ascii="Monotype Corsiva" w:hAnsi="Monotype Corsiva"/>
              </w:rPr>
              <w:t>)</w:t>
            </w:r>
          </w:p>
        </w:tc>
        <w:tc>
          <w:tcPr>
            <w:tcW w:w="2091" w:type="dxa"/>
            <w:gridSpan w:val="2"/>
            <w:shd w:val="clear" w:color="auto" w:fill="FFFFFF" w:themeFill="background1"/>
            <w:vAlign w:val="center"/>
          </w:tcPr>
          <w:p w14:paraId="6CE87329" w14:textId="372CDF4A" w:rsidR="00E84C65" w:rsidRPr="007A47EA" w:rsidRDefault="00E84C65" w:rsidP="003C6852">
            <w:pPr>
              <w:spacing w:after="0" w:line="240" w:lineRule="auto"/>
              <w:jc w:val="center"/>
              <w:rPr>
                <w:rFonts w:ascii="Monotype Corsiva" w:hAnsi="Monotype Corsiva"/>
              </w:rPr>
            </w:pPr>
          </w:p>
        </w:tc>
      </w:tr>
      <w:tr w:rsidR="00176DD8" w:rsidRPr="004C1640" w14:paraId="3FEEC27C" w14:textId="77777777" w:rsidTr="00176DD8">
        <w:trPr>
          <w:trHeight w:val="285"/>
          <w:jc w:val="center"/>
        </w:trPr>
        <w:tc>
          <w:tcPr>
            <w:tcW w:w="701" w:type="dxa"/>
            <w:vMerge w:val="restart"/>
            <w:shd w:val="clear" w:color="auto" w:fill="F2F2F2" w:themeFill="background1" w:themeFillShade="F2"/>
            <w:vAlign w:val="center"/>
          </w:tcPr>
          <w:p w14:paraId="67A6CB4C" w14:textId="77777777" w:rsidR="00176DD8" w:rsidRPr="00DB396A" w:rsidRDefault="00176DD8" w:rsidP="00E84C65">
            <w:pPr>
              <w:spacing w:after="0" w:line="192" w:lineRule="auto"/>
              <w:jc w:val="center"/>
              <w:rPr>
                <w:rFonts w:ascii="Monotype Corsiva" w:hAnsi="Monotype Corsiva"/>
                <w:b/>
                <w:bCs/>
              </w:rPr>
            </w:pPr>
            <w:r w:rsidRPr="00DB396A">
              <w:rPr>
                <w:rFonts w:ascii="Monotype Corsiva" w:hAnsi="Monotype Corsiva"/>
                <w:b/>
                <w:bCs/>
              </w:rPr>
              <w:t>Pi</w:t>
            </w:r>
          </w:p>
          <w:p w14:paraId="04D2213E" w14:textId="0D5A4C1C" w:rsidR="00176DD8" w:rsidRPr="00DB396A" w:rsidRDefault="00176DD8" w:rsidP="00E84C65">
            <w:pPr>
              <w:spacing w:after="0" w:line="192" w:lineRule="auto"/>
              <w:jc w:val="center"/>
              <w:rPr>
                <w:rFonts w:ascii="Monotype Corsiva" w:hAnsi="Monotype Corsiva"/>
                <w:b/>
                <w:bCs/>
              </w:rPr>
            </w:pPr>
            <w:r>
              <w:rPr>
                <w:rFonts w:ascii="Monotype Corsiva" w:hAnsi="Monotype Corsiva"/>
                <w:b/>
                <w:bCs/>
              </w:rPr>
              <w:t>3.2</w:t>
            </w:r>
            <w:r w:rsidRPr="00DB396A">
              <w:rPr>
                <w:rFonts w:ascii="Monotype Corsiva" w:hAnsi="Monotype Corsiva"/>
                <w:b/>
                <w:bCs/>
              </w:rPr>
              <w:t>.</w:t>
            </w:r>
            <w:r w:rsidRPr="00DB396A">
              <w:rPr>
                <w:rFonts w:ascii="Monotype Corsiva" w:hAnsi="Monotype Corsiva"/>
                <w:b/>
                <w:bCs/>
                <w:noProof/>
              </w:rPr>
              <w:t xml:space="preserve"> </w:t>
            </w:r>
          </w:p>
        </w:tc>
        <w:tc>
          <w:tcPr>
            <w:tcW w:w="5106" w:type="dxa"/>
            <w:gridSpan w:val="3"/>
            <w:shd w:val="clear" w:color="auto" w:fill="FDE9D9" w:themeFill="accent6" w:themeFillTint="33"/>
            <w:vAlign w:val="center"/>
          </w:tcPr>
          <w:p w14:paraId="6A10E54D" w14:textId="77777777" w:rsidR="00176DD8" w:rsidRPr="00BB1CFC" w:rsidRDefault="00176DD8" w:rsidP="00BB1CFC">
            <w:pPr>
              <w:spacing w:after="0" w:line="240" w:lineRule="auto"/>
              <w:jc w:val="center"/>
              <w:rPr>
                <w:rFonts w:ascii="Monotype Corsiva" w:hAnsi="Monotype Corsiva"/>
              </w:rPr>
            </w:pPr>
            <w:r>
              <w:rPr>
                <w:rFonts w:ascii="Monotype Corsiva" w:hAnsi="Monotype Corsiva"/>
              </w:rPr>
              <w:t xml:space="preserve">Svätý a spravodlivý Simeon </w:t>
            </w:r>
            <w:proofErr w:type="spellStart"/>
            <w:r>
              <w:rPr>
                <w:rFonts w:ascii="Monotype Corsiva" w:hAnsi="Monotype Corsiva"/>
              </w:rPr>
              <w:t>Bohopríjemca</w:t>
            </w:r>
            <w:proofErr w:type="spellEnd"/>
            <w:r>
              <w:rPr>
                <w:rFonts w:ascii="Monotype Corsiva" w:hAnsi="Monotype Corsiva"/>
              </w:rPr>
              <w:t xml:space="preserve"> a prorokyňa Anna</w:t>
            </w:r>
          </w:p>
        </w:tc>
        <w:tc>
          <w:tcPr>
            <w:tcW w:w="1808" w:type="dxa"/>
            <w:shd w:val="clear" w:color="auto" w:fill="FFFF00"/>
            <w:vAlign w:val="center"/>
          </w:tcPr>
          <w:p w14:paraId="0C51F9F4" w14:textId="16F85994" w:rsidR="00176DD8" w:rsidRPr="00176DD8" w:rsidRDefault="00176DD8" w:rsidP="00BB1CFC">
            <w:pPr>
              <w:spacing w:after="0" w:line="240" w:lineRule="auto"/>
              <w:jc w:val="center"/>
              <w:rPr>
                <w:rFonts w:ascii="Monotype Corsiva" w:hAnsi="Monotype Corsiva"/>
                <w:b/>
                <w:bCs/>
              </w:rPr>
            </w:pPr>
            <w:proofErr w:type="spellStart"/>
            <w:r w:rsidRPr="00176DD8">
              <w:rPr>
                <w:rFonts w:ascii="Monotype Corsiva" w:hAnsi="Monotype Corsiva"/>
                <w:b/>
                <w:bCs/>
              </w:rPr>
              <w:t>Voľnica</w:t>
            </w:r>
            <w:proofErr w:type="spellEnd"/>
          </w:p>
        </w:tc>
      </w:tr>
      <w:tr w:rsidR="003B24FB"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B24FB" w:rsidRPr="00DB396A" w:rsidRDefault="003B24FB" w:rsidP="003B24FB">
            <w:pPr>
              <w:spacing w:after="0" w:line="192" w:lineRule="auto"/>
              <w:jc w:val="center"/>
              <w:rPr>
                <w:rFonts w:ascii="Monotype Corsiva" w:hAnsi="Monotype Corsiva"/>
                <w:b/>
                <w:bCs/>
              </w:rPr>
            </w:pPr>
          </w:p>
        </w:tc>
        <w:tc>
          <w:tcPr>
            <w:tcW w:w="2413" w:type="dxa"/>
            <w:shd w:val="clear" w:color="auto" w:fill="FFFFFF" w:themeFill="background1"/>
            <w:vAlign w:val="center"/>
          </w:tcPr>
          <w:p w14:paraId="225211BC" w14:textId="42AC7302" w:rsidR="00E46B74" w:rsidRDefault="00176DD8" w:rsidP="00305ED1">
            <w:pPr>
              <w:spacing w:after="0" w:line="240" w:lineRule="auto"/>
              <w:jc w:val="center"/>
              <w:rPr>
                <w:rFonts w:ascii="Monotype Corsiva" w:hAnsi="Monotype Corsiva"/>
              </w:rPr>
            </w:pPr>
            <w:r>
              <w:rPr>
                <w:rFonts w:ascii="Monotype Corsiva" w:hAnsi="Monotype Corsiva"/>
              </w:rPr>
              <w:t>16.00 spoveď a adorácia</w:t>
            </w:r>
          </w:p>
          <w:p w14:paraId="369A2E91" w14:textId="54B339D6" w:rsidR="00176DD8" w:rsidRDefault="00176DD8" w:rsidP="00305ED1">
            <w:pPr>
              <w:spacing w:after="0" w:line="240" w:lineRule="auto"/>
              <w:jc w:val="center"/>
              <w:rPr>
                <w:rFonts w:ascii="Monotype Corsiva" w:hAnsi="Monotype Corsiva"/>
              </w:rPr>
            </w:pPr>
            <w:r>
              <w:rPr>
                <w:rFonts w:ascii="Monotype Corsiva" w:hAnsi="Monotype Corsiva"/>
              </w:rPr>
              <w:t>18.00 *ZBP ruženec</w:t>
            </w:r>
          </w:p>
        </w:tc>
        <w:tc>
          <w:tcPr>
            <w:tcW w:w="2410" w:type="dxa"/>
            <w:shd w:val="clear" w:color="auto" w:fill="FFFFFF" w:themeFill="background1"/>
            <w:vAlign w:val="center"/>
          </w:tcPr>
          <w:p w14:paraId="5D990A88" w14:textId="723F56A8"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DFDAB51" w14:textId="08D6A4CF" w:rsidR="003B24FB" w:rsidRPr="007A47EA" w:rsidRDefault="003B24FB" w:rsidP="003C6852">
            <w:pPr>
              <w:spacing w:after="0" w:line="240" w:lineRule="auto"/>
              <w:jc w:val="center"/>
              <w:rPr>
                <w:rFonts w:ascii="Monotype Corsiva" w:hAnsi="Monotype Corsiva"/>
              </w:rPr>
            </w:pPr>
          </w:p>
        </w:tc>
      </w:tr>
      <w:tr w:rsidR="00D63412" w:rsidRPr="00511B47" w14:paraId="1EB55FC1" w14:textId="77777777" w:rsidTr="00E46B74">
        <w:trPr>
          <w:trHeight w:val="285"/>
          <w:jc w:val="center"/>
        </w:trPr>
        <w:tc>
          <w:tcPr>
            <w:tcW w:w="701" w:type="dxa"/>
            <w:vMerge w:val="restart"/>
            <w:shd w:val="clear" w:color="auto" w:fill="F2F2F2" w:themeFill="background1" w:themeFillShade="F2"/>
            <w:vAlign w:val="center"/>
          </w:tcPr>
          <w:p w14:paraId="0E434F7C" w14:textId="77777777" w:rsidR="00D63412" w:rsidRPr="00DB396A" w:rsidRDefault="00D63412" w:rsidP="003B24FB">
            <w:pPr>
              <w:spacing w:after="0"/>
              <w:jc w:val="center"/>
              <w:rPr>
                <w:rFonts w:ascii="Monotype Corsiva" w:hAnsi="Monotype Corsiva"/>
                <w:b/>
                <w:bCs/>
              </w:rPr>
            </w:pPr>
            <w:r w:rsidRPr="00DB396A">
              <w:rPr>
                <w:rFonts w:ascii="Monotype Corsiva" w:hAnsi="Monotype Corsiva"/>
                <w:b/>
                <w:bCs/>
              </w:rPr>
              <w:t>So</w:t>
            </w:r>
          </w:p>
          <w:p w14:paraId="474D0E41" w14:textId="260400C9" w:rsidR="00D63412" w:rsidRPr="00DB396A" w:rsidRDefault="00C57D7F" w:rsidP="003B24FB">
            <w:pPr>
              <w:spacing w:after="0"/>
              <w:jc w:val="center"/>
              <w:rPr>
                <w:rFonts w:ascii="Monotype Corsiva" w:hAnsi="Monotype Corsiva"/>
                <w:b/>
                <w:bCs/>
              </w:rPr>
            </w:pPr>
            <w:r>
              <w:rPr>
                <w:rFonts w:ascii="Monotype Corsiva" w:hAnsi="Monotype Corsiva"/>
                <w:b/>
                <w:bCs/>
              </w:rPr>
              <w:t>4</w:t>
            </w:r>
            <w:r w:rsidR="00D63412">
              <w:rPr>
                <w:rFonts w:ascii="Monotype Corsiva" w:hAnsi="Monotype Corsiva"/>
                <w:b/>
                <w:bCs/>
              </w:rPr>
              <w:t>.</w:t>
            </w:r>
            <w:r>
              <w:rPr>
                <w:rFonts w:ascii="Monotype Corsiva" w:hAnsi="Monotype Corsiva"/>
                <w:b/>
                <w:bCs/>
              </w:rPr>
              <w:t>2</w:t>
            </w:r>
            <w:r w:rsidR="00D63412">
              <w:rPr>
                <w:rFonts w:ascii="Monotype Corsiva" w:hAnsi="Monotype Corsiva"/>
                <w:b/>
                <w:bCs/>
              </w:rPr>
              <w:t>.</w:t>
            </w:r>
          </w:p>
        </w:tc>
        <w:tc>
          <w:tcPr>
            <w:tcW w:w="6914" w:type="dxa"/>
            <w:gridSpan w:val="4"/>
            <w:shd w:val="clear" w:color="auto" w:fill="FDE9D9" w:themeFill="accent6" w:themeFillTint="33"/>
            <w:vAlign w:val="center"/>
          </w:tcPr>
          <w:p w14:paraId="7228B504" w14:textId="580CFF8B" w:rsidR="00D63412" w:rsidRPr="003B71B5" w:rsidRDefault="00500C3B" w:rsidP="003B24FB">
            <w:pPr>
              <w:spacing w:after="0" w:line="240" w:lineRule="auto"/>
              <w:jc w:val="center"/>
              <w:rPr>
                <w:rFonts w:ascii="Monotype Corsiva" w:hAnsi="Monotype Corsiva"/>
                <w:i/>
                <w:iCs/>
              </w:rPr>
            </w:pPr>
            <w:r>
              <w:rPr>
                <w:rFonts w:ascii="Monotype Corsiva" w:hAnsi="Monotype Corsiva"/>
                <w:i/>
                <w:iCs/>
              </w:rPr>
              <w:t xml:space="preserve">Prepodobný otec </w:t>
            </w:r>
            <w:r w:rsidR="00C57D7F">
              <w:rPr>
                <w:rFonts w:ascii="Monotype Corsiva" w:hAnsi="Monotype Corsiva"/>
                <w:i/>
                <w:iCs/>
              </w:rPr>
              <w:t xml:space="preserve">Izidor </w:t>
            </w:r>
            <w:proofErr w:type="spellStart"/>
            <w:r w:rsidR="00C57D7F">
              <w:rPr>
                <w:rFonts w:ascii="Monotype Corsiva" w:hAnsi="Monotype Corsiva"/>
                <w:i/>
                <w:iCs/>
              </w:rPr>
              <w:t>Peluzijský</w:t>
            </w:r>
            <w:proofErr w:type="spellEnd"/>
          </w:p>
        </w:tc>
      </w:tr>
      <w:tr w:rsidR="003B24FB"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0C35C338" w14:textId="5CC8A2CD" w:rsidR="003B24FB" w:rsidRPr="007A47EA" w:rsidRDefault="003B24FB" w:rsidP="003C6852">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F76E59E" w:rsidR="003B24FB" w:rsidRPr="007A47EA" w:rsidRDefault="003B24FB" w:rsidP="003B24FB">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1CEDF8C" w14:textId="734C0031" w:rsidR="003B24FB" w:rsidRPr="007A47EA" w:rsidRDefault="003B24FB" w:rsidP="003B24FB">
            <w:pPr>
              <w:spacing w:after="0" w:line="240" w:lineRule="auto"/>
              <w:jc w:val="center"/>
              <w:rPr>
                <w:rFonts w:ascii="Monotype Corsiva" w:hAnsi="Monotype Corsiva"/>
              </w:rPr>
            </w:pPr>
          </w:p>
        </w:tc>
      </w:tr>
      <w:tr w:rsidR="003B24FB" w:rsidRPr="00314148" w14:paraId="3D69705A" w14:textId="77777777" w:rsidTr="00C57D7F">
        <w:trPr>
          <w:trHeight w:val="58"/>
          <w:jc w:val="center"/>
        </w:trPr>
        <w:tc>
          <w:tcPr>
            <w:tcW w:w="701" w:type="dxa"/>
            <w:vMerge w:val="restart"/>
            <w:shd w:val="clear" w:color="auto" w:fill="F2F2F2" w:themeFill="background1" w:themeFillShade="F2"/>
            <w:vAlign w:val="center"/>
          </w:tcPr>
          <w:p w14:paraId="7D09241D" w14:textId="77777777" w:rsidR="003B24FB" w:rsidRPr="00DB396A" w:rsidRDefault="003B24FB" w:rsidP="003B24FB">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2459A242" w:rsidR="003B24FB" w:rsidRPr="00DB396A" w:rsidRDefault="00C57D7F" w:rsidP="003B24FB">
            <w:pPr>
              <w:spacing w:after="0"/>
              <w:jc w:val="center"/>
              <w:rPr>
                <w:rFonts w:ascii="Monotype Corsiva" w:hAnsi="Monotype Corsiva"/>
                <w:b/>
                <w:bCs/>
              </w:rPr>
            </w:pPr>
            <w:r>
              <w:rPr>
                <w:rFonts w:ascii="Monotype Corsiva" w:hAnsi="Monotype Corsiva"/>
                <w:b/>
                <w:bCs/>
              </w:rPr>
              <w:t>5</w:t>
            </w:r>
            <w:r w:rsidR="003B24FB">
              <w:rPr>
                <w:rFonts w:ascii="Monotype Corsiva" w:hAnsi="Monotype Corsiva"/>
                <w:b/>
                <w:bCs/>
              </w:rPr>
              <w:t>.</w:t>
            </w:r>
            <w:r>
              <w:rPr>
                <w:rFonts w:ascii="Monotype Corsiva" w:hAnsi="Monotype Corsiva"/>
                <w:b/>
                <w:bCs/>
              </w:rPr>
              <w:t>2</w:t>
            </w:r>
            <w:r w:rsidR="003B24FB">
              <w:rPr>
                <w:rFonts w:ascii="Monotype Corsiva" w:hAnsi="Monotype Corsiva"/>
                <w:b/>
                <w:bCs/>
              </w:rPr>
              <w:t>.</w:t>
            </w:r>
          </w:p>
        </w:tc>
        <w:tc>
          <w:tcPr>
            <w:tcW w:w="5106" w:type="dxa"/>
            <w:gridSpan w:val="3"/>
            <w:shd w:val="clear" w:color="auto" w:fill="FFFF00"/>
            <w:vAlign w:val="center"/>
          </w:tcPr>
          <w:p w14:paraId="27862AC0" w14:textId="24554629" w:rsidR="003B24FB" w:rsidRDefault="00500C3B" w:rsidP="003C6852">
            <w:pPr>
              <w:spacing w:after="0" w:line="240" w:lineRule="auto"/>
              <w:jc w:val="center"/>
              <w:rPr>
                <w:rFonts w:ascii="Monotype Corsiva" w:hAnsi="Monotype Corsiva"/>
                <w:b/>
                <w:bCs/>
                <w:color w:val="FF0000"/>
                <w:sz w:val="28"/>
                <w:szCs w:val="28"/>
              </w:rPr>
            </w:pPr>
            <w:r>
              <w:rPr>
                <w:rFonts w:ascii="Monotype Corsiva" w:hAnsi="Monotype Corsiva"/>
                <w:b/>
                <w:bCs/>
                <w:color w:val="FF0000"/>
                <w:sz w:val="28"/>
                <w:szCs w:val="28"/>
              </w:rPr>
              <w:t>Nedeľa o</w:t>
            </w:r>
            <w:r w:rsidR="00C57D7F">
              <w:rPr>
                <w:rFonts w:ascii="Monotype Corsiva" w:hAnsi="Monotype Corsiva"/>
                <w:b/>
                <w:bCs/>
                <w:color w:val="FF0000"/>
                <w:sz w:val="28"/>
                <w:szCs w:val="28"/>
              </w:rPr>
              <w:t> márnotratnom synovi</w:t>
            </w:r>
          </w:p>
          <w:p w14:paraId="030115AA" w14:textId="5B09C4C5" w:rsidR="00D63412" w:rsidRPr="00D63412" w:rsidRDefault="00C57D7F" w:rsidP="003C6852">
            <w:pPr>
              <w:spacing w:after="0" w:line="240" w:lineRule="auto"/>
              <w:jc w:val="center"/>
              <w:rPr>
                <w:rFonts w:ascii="Monotype Corsiva" w:hAnsi="Monotype Corsiva"/>
                <w:color w:val="FF0000"/>
                <w:sz w:val="20"/>
                <w:szCs w:val="20"/>
              </w:rPr>
            </w:pPr>
            <w:r>
              <w:rPr>
                <w:rFonts w:ascii="Monotype Corsiva" w:hAnsi="Monotype Corsiva"/>
                <w:sz w:val="20"/>
                <w:szCs w:val="20"/>
              </w:rPr>
              <w:t>Svätá mučenica Agáta</w:t>
            </w:r>
          </w:p>
        </w:tc>
        <w:tc>
          <w:tcPr>
            <w:tcW w:w="1808" w:type="dxa"/>
            <w:shd w:val="clear" w:color="auto" w:fill="FBD4B4" w:themeFill="accent6" w:themeFillTint="66"/>
            <w:vAlign w:val="center"/>
          </w:tcPr>
          <w:p w14:paraId="51C63EF0" w14:textId="063EF0F0" w:rsidR="003C6852" w:rsidRPr="001C7BF9" w:rsidRDefault="00C57D7F" w:rsidP="003C6852">
            <w:pPr>
              <w:spacing w:after="0" w:line="240" w:lineRule="auto"/>
              <w:jc w:val="center"/>
              <w:rPr>
                <w:rFonts w:ascii="Monotype Corsiva" w:hAnsi="Monotype Corsiva"/>
              </w:rPr>
            </w:pPr>
            <w:r>
              <w:rPr>
                <w:rFonts w:ascii="Monotype Corsiva" w:hAnsi="Monotype Corsiva"/>
              </w:rPr>
              <w:t>Zbierka Podporný fond I.</w:t>
            </w:r>
          </w:p>
        </w:tc>
      </w:tr>
      <w:tr w:rsidR="003B24FB"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3B24FB" w:rsidRPr="00DB396A" w:rsidRDefault="003B24FB" w:rsidP="003B24FB">
            <w:pPr>
              <w:spacing w:after="0"/>
              <w:jc w:val="center"/>
              <w:rPr>
                <w:rFonts w:ascii="Monotype Corsiva" w:hAnsi="Monotype Corsiva"/>
                <w:b/>
                <w:bCs/>
              </w:rPr>
            </w:pPr>
          </w:p>
        </w:tc>
        <w:tc>
          <w:tcPr>
            <w:tcW w:w="2413" w:type="dxa"/>
            <w:shd w:val="clear" w:color="auto" w:fill="FFFFFF" w:themeFill="background1"/>
            <w:vAlign w:val="center"/>
          </w:tcPr>
          <w:p w14:paraId="3EC04B46" w14:textId="31B2254E" w:rsidR="003B24FB" w:rsidRPr="003C6852" w:rsidRDefault="003B24FB" w:rsidP="003B24FB">
            <w:pPr>
              <w:spacing w:after="0" w:line="240" w:lineRule="auto"/>
              <w:jc w:val="center"/>
              <w:rPr>
                <w:rFonts w:ascii="Monotype Corsiva" w:hAnsi="Monotype Corsiva"/>
                <w:sz w:val="24"/>
                <w:szCs w:val="24"/>
              </w:rPr>
            </w:pPr>
            <w:r w:rsidRPr="003C6852">
              <w:rPr>
                <w:rFonts w:ascii="Monotype Corsiva" w:hAnsi="Monotype Corsiva"/>
                <w:sz w:val="24"/>
                <w:szCs w:val="24"/>
              </w:rPr>
              <w:t xml:space="preserve">9.15 </w:t>
            </w:r>
            <w:r w:rsidR="004D483C">
              <w:rPr>
                <w:rFonts w:ascii="Monotype Corsiva" w:hAnsi="Monotype Corsiva"/>
                <w:sz w:val="24"/>
                <w:szCs w:val="24"/>
              </w:rPr>
              <w:t>za farnosť</w:t>
            </w:r>
          </w:p>
        </w:tc>
        <w:tc>
          <w:tcPr>
            <w:tcW w:w="2410" w:type="dxa"/>
            <w:shd w:val="clear" w:color="auto" w:fill="FFFFFF" w:themeFill="background1"/>
            <w:vAlign w:val="center"/>
          </w:tcPr>
          <w:p w14:paraId="0545B54F" w14:textId="7F98141A" w:rsidR="003B24FB" w:rsidRPr="003C6852" w:rsidRDefault="00176DD8" w:rsidP="003B24FB">
            <w:pPr>
              <w:spacing w:after="0" w:line="240" w:lineRule="auto"/>
              <w:jc w:val="center"/>
              <w:rPr>
                <w:rFonts w:ascii="Monotype Corsiva" w:hAnsi="Monotype Corsiva"/>
                <w:sz w:val="24"/>
                <w:szCs w:val="24"/>
              </w:rPr>
            </w:pPr>
            <w:r>
              <w:rPr>
                <w:rFonts w:ascii="Monotype Corsiva" w:hAnsi="Monotype Corsiva"/>
                <w:sz w:val="24"/>
                <w:szCs w:val="24"/>
              </w:rPr>
              <w:t>7.30 *ZBP Mária, Pavol (</w:t>
            </w:r>
            <w:proofErr w:type="spellStart"/>
            <w:r>
              <w:rPr>
                <w:rFonts w:ascii="Monotype Corsiva" w:hAnsi="Monotype Corsiva"/>
                <w:sz w:val="24"/>
                <w:szCs w:val="24"/>
              </w:rPr>
              <w:t>r.Bohačova</w:t>
            </w:r>
            <w:proofErr w:type="spellEnd"/>
            <w:r>
              <w:rPr>
                <w:rFonts w:ascii="Monotype Corsiva" w:hAnsi="Monotype Corsiva"/>
                <w:sz w:val="24"/>
                <w:szCs w:val="24"/>
              </w:rPr>
              <w:t>)</w:t>
            </w:r>
          </w:p>
        </w:tc>
        <w:tc>
          <w:tcPr>
            <w:tcW w:w="2091" w:type="dxa"/>
            <w:gridSpan w:val="2"/>
            <w:shd w:val="clear" w:color="auto" w:fill="FFFFFF" w:themeFill="background1"/>
            <w:vAlign w:val="center"/>
          </w:tcPr>
          <w:p w14:paraId="72148748" w14:textId="062D9EA3" w:rsidR="003B24FB" w:rsidRPr="003C6852" w:rsidRDefault="00176DD8" w:rsidP="003B24FB">
            <w:pPr>
              <w:spacing w:after="0" w:line="240" w:lineRule="auto"/>
              <w:jc w:val="center"/>
              <w:rPr>
                <w:rFonts w:ascii="Monotype Corsiva" w:hAnsi="Monotype Corsiva"/>
                <w:sz w:val="24"/>
                <w:szCs w:val="24"/>
              </w:rPr>
            </w:pPr>
            <w:r>
              <w:rPr>
                <w:rFonts w:ascii="Monotype Corsiva" w:hAnsi="Monotype Corsiva"/>
                <w:sz w:val="24"/>
                <w:szCs w:val="24"/>
              </w:rPr>
              <w:t>11.00</w:t>
            </w:r>
          </w:p>
        </w:tc>
      </w:tr>
    </w:tbl>
    <w:p w14:paraId="68C70708" w14:textId="475BFBC0"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7E5A" w14:textId="77777777" w:rsidR="005564BF" w:rsidRDefault="005564BF">
      <w:pPr>
        <w:spacing w:after="0" w:line="240" w:lineRule="auto"/>
      </w:pPr>
      <w:r>
        <w:separator/>
      </w:r>
    </w:p>
  </w:endnote>
  <w:endnote w:type="continuationSeparator" w:id="0">
    <w:p w14:paraId="5E1793FB" w14:textId="77777777" w:rsidR="005564BF" w:rsidRDefault="0055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08B5" w14:textId="77777777" w:rsidR="005564BF" w:rsidRDefault="005564BF">
      <w:pPr>
        <w:spacing w:after="0" w:line="240" w:lineRule="auto"/>
      </w:pPr>
      <w:r>
        <w:separator/>
      </w:r>
    </w:p>
  </w:footnote>
  <w:footnote w:type="continuationSeparator" w:id="0">
    <w:p w14:paraId="24FFDA9B" w14:textId="77777777" w:rsidR="005564BF" w:rsidRDefault="00556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AF00B0"/>
    <w:multiLevelType w:val="hybridMultilevel"/>
    <w:tmpl w:val="93CECB46"/>
    <w:lvl w:ilvl="0" w:tplc="5692836E">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6"/>
  </w:num>
  <w:num w:numId="3" w16cid:durableId="1875730615">
    <w:abstractNumId w:val="14"/>
  </w:num>
  <w:num w:numId="4" w16cid:durableId="2051539261">
    <w:abstractNumId w:val="7"/>
  </w:num>
  <w:num w:numId="5" w16cid:durableId="1148977986">
    <w:abstractNumId w:val="5"/>
  </w:num>
  <w:num w:numId="6" w16cid:durableId="765931026">
    <w:abstractNumId w:val="4"/>
  </w:num>
  <w:num w:numId="7" w16cid:durableId="2145387566">
    <w:abstractNumId w:val="13"/>
  </w:num>
  <w:num w:numId="8" w16cid:durableId="483008071">
    <w:abstractNumId w:val="10"/>
  </w:num>
  <w:num w:numId="9" w16cid:durableId="1945914615">
    <w:abstractNumId w:val="12"/>
  </w:num>
  <w:num w:numId="10" w16cid:durableId="885095792">
    <w:abstractNumId w:val="8"/>
  </w:num>
  <w:num w:numId="11" w16cid:durableId="137262961">
    <w:abstractNumId w:val="9"/>
  </w:num>
  <w:num w:numId="12" w16cid:durableId="208034292">
    <w:abstractNumId w:val="2"/>
  </w:num>
  <w:num w:numId="13" w16cid:durableId="893738442">
    <w:abstractNumId w:val="11"/>
  </w:num>
  <w:num w:numId="14" w16cid:durableId="99032974">
    <w:abstractNumId w:val="15"/>
  </w:num>
  <w:num w:numId="15" w16cid:durableId="2127238947">
    <w:abstractNumId w:val="3"/>
  </w:num>
  <w:num w:numId="16" w16cid:durableId="636687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25F"/>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76DD8"/>
    <w:rsid w:val="001809C1"/>
    <w:rsid w:val="00181D78"/>
    <w:rsid w:val="001828A5"/>
    <w:rsid w:val="00182F41"/>
    <w:rsid w:val="001839FD"/>
    <w:rsid w:val="00184040"/>
    <w:rsid w:val="001846EA"/>
    <w:rsid w:val="00187B82"/>
    <w:rsid w:val="00187F22"/>
    <w:rsid w:val="001902CF"/>
    <w:rsid w:val="00190513"/>
    <w:rsid w:val="00190735"/>
    <w:rsid w:val="00191D4F"/>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97E4A"/>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5ED1"/>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5D25"/>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4FB"/>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6852"/>
    <w:rsid w:val="003C74C7"/>
    <w:rsid w:val="003D0E6B"/>
    <w:rsid w:val="003D14E6"/>
    <w:rsid w:val="003D1993"/>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2F4A"/>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2512"/>
    <w:rsid w:val="004D378C"/>
    <w:rsid w:val="004D483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0C3B"/>
    <w:rsid w:val="00502511"/>
    <w:rsid w:val="00502F39"/>
    <w:rsid w:val="00505675"/>
    <w:rsid w:val="00510673"/>
    <w:rsid w:val="00511315"/>
    <w:rsid w:val="00511B47"/>
    <w:rsid w:val="005132EB"/>
    <w:rsid w:val="00513516"/>
    <w:rsid w:val="00513C22"/>
    <w:rsid w:val="00513E18"/>
    <w:rsid w:val="00514A94"/>
    <w:rsid w:val="00514AF3"/>
    <w:rsid w:val="00515163"/>
    <w:rsid w:val="005164B6"/>
    <w:rsid w:val="00516609"/>
    <w:rsid w:val="0051681C"/>
    <w:rsid w:val="005203C8"/>
    <w:rsid w:val="00520A1C"/>
    <w:rsid w:val="00522168"/>
    <w:rsid w:val="005221F2"/>
    <w:rsid w:val="00523062"/>
    <w:rsid w:val="00524121"/>
    <w:rsid w:val="00526BE4"/>
    <w:rsid w:val="00526DE5"/>
    <w:rsid w:val="00527358"/>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4BF"/>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96F12"/>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4B83"/>
    <w:rsid w:val="006E6896"/>
    <w:rsid w:val="006E6CB2"/>
    <w:rsid w:val="006E7BF2"/>
    <w:rsid w:val="006E7CCE"/>
    <w:rsid w:val="006F0692"/>
    <w:rsid w:val="006F27FF"/>
    <w:rsid w:val="00700249"/>
    <w:rsid w:val="00700A35"/>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526"/>
    <w:rsid w:val="008C7B6A"/>
    <w:rsid w:val="008D0DF5"/>
    <w:rsid w:val="008D1290"/>
    <w:rsid w:val="008D1CA3"/>
    <w:rsid w:val="008D1D27"/>
    <w:rsid w:val="008D24BB"/>
    <w:rsid w:val="008D299E"/>
    <w:rsid w:val="008D52BE"/>
    <w:rsid w:val="008E0BEF"/>
    <w:rsid w:val="008E2405"/>
    <w:rsid w:val="008E28E6"/>
    <w:rsid w:val="008E318F"/>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5140E"/>
    <w:rsid w:val="009531BB"/>
    <w:rsid w:val="0095649D"/>
    <w:rsid w:val="009568C3"/>
    <w:rsid w:val="00957F0A"/>
    <w:rsid w:val="00965E07"/>
    <w:rsid w:val="0097061D"/>
    <w:rsid w:val="00970E9E"/>
    <w:rsid w:val="00972C51"/>
    <w:rsid w:val="00972DDD"/>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02CF"/>
    <w:rsid w:val="00A22F9D"/>
    <w:rsid w:val="00A2362E"/>
    <w:rsid w:val="00A23769"/>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6C72"/>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052"/>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3740C"/>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CFC"/>
    <w:rsid w:val="00BB1F1D"/>
    <w:rsid w:val="00BB1FD9"/>
    <w:rsid w:val="00BB31AC"/>
    <w:rsid w:val="00BB49F9"/>
    <w:rsid w:val="00BB4DC1"/>
    <w:rsid w:val="00BB522F"/>
    <w:rsid w:val="00BB5956"/>
    <w:rsid w:val="00BB7D9F"/>
    <w:rsid w:val="00BC11A6"/>
    <w:rsid w:val="00BC1E99"/>
    <w:rsid w:val="00BC37ED"/>
    <w:rsid w:val="00BC46CB"/>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0087"/>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57D7F"/>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11D7"/>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412"/>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4B83"/>
    <w:rsid w:val="00D95DC6"/>
    <w:rsid w:val="00D971BB"/>
    <w:rsid w:val="00DA0108"/>
    <w:rsid w:val="00DA4C9A"/>
    <w:rsid w:val="00DA5863"/>
    <w:rsid w:val="00DA76C7"/>
    <w:rsid w:val="00DA7C47"/>
    <w:rsid w:val="00DB089D"/>
    <w:rsid w:val="00DB1294"/>
    <w:rsid w:val="00DB1881"/>
    <w:rsid w:val="00DB23A6"/>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31"/>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0F2A"/>
    <w:rsid w:val="00E03657"/>
    <w:rsid w:val="00E03B8B"/>
    <w:rsid w:val="00E069A8"/>
    <w:rsid w:val="00E06C82"/>
    <w:rsid w:val="00E07431"/>
    <w:rsid w:val="00E11194"/>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37FE8"/>
    <w:rsid w:val="00E400C2"/>
    <w:rsid w:val="00E4061F"/>
    <w:rsid w:val="00E40CFD"/>
    <w:rsid w:val="00E43AFD"/>
    <w:rsid w:val="00E44206"/>
    <w:rsid w:val="00E44BFD"/>
    <w:rsid w:val="00E45030"/>
    <w:rsid w:val="00E462BC"/>
    <w:rsid w:val="00E46B74"/>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2E83"/>
    <w:rsid w:val="00E7347A"/>
    <w:rsid w:val="00E742C1"/>
    <w:rsid w:val="00E74F55"/>
    <w:rsid w:val="00E76000"/>
    <w:rsid w:val="00E7614F"/>
    <w:rsid w:val="00E76B72"/>
    <w:rsid w:val="00E77F60"/>
    <w:rsid w:val="00E800A1"/>
    <w:rsid w:val="00E82168"/>
    <w:rsid w:val="00E82A53"/>
    <w:rsid w:val="00E833FA"/>
    <w:rsid w:val="00E84C65"/>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D86"/>
    <w:rsid w:val="00EC2FCE"/>
    <w:rsid w:val="00EC3866"/>
    <w:rsid w:val="00EC5447"/>
    <w:rsid w:val="00EC596C"/>
    <w:rsid w:val="00EC6296"/>
    <w:rsid w:val="00EC7515"/>
    <w:rsid w:val="00ED3851"/>
    <w:rsid w:val="00ED424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17D20"/>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38185708">
      <w:bodyDiv w:val="1"/>
      <w:marLeft w:val="0"/>
      <w:marRight w:val="0"/>
      <w:marTop w:val="0"/>
      <w:marBottom w:val="0"/>
      <w:divBdr>
        <w:top w:val="none" w:sz="0" w:space="0" w:color="auto"/>
        <w:left w:val="none" w:sz="0" w:space="0" w:color="auto"/>
        <w:bottom w:val="none" w:sz="0" w:space="0" w:color="auto"/>
        <w:right w:val="none" w:sz="0" w:space="0" w:color="auto"/>
      </w:divBdr>
      <w:divsChild>
        <w:div w:id="118423891">
          <w:marLeft w:val="0"/>
          <w:marRight w:val="0"/>
          <w:marTop w:val="0"/>
          <w:marBottom w:val="0"/>
          <w:divBdr>
            <w:top w:val="none" w:sz="0" w:space="0" w:color="auto"/>
            <w:left w:val="none" w:sz="0" w:space="0" w:color="auto"/>
            <w:bottom w:val="none" w:sz="0" w:space="0" w:color="auto"/>
            <w:right w:val="none" w:sz="0" w:space="0" w:color="auto"/>
          </w:divBdr>
        </w:div>
        <w:div w:id="1593009516">
          <w:marLeft w:val="0"/>
          <w:marRight w:val="0"/>
          <w:marTop w:val="0"/>
          <w:marBottom w:val="0"/>
          <w:divBdr>
            <w:top w:val="none" w:sz="0" w:space="0" w:color="auto"/>
            <w:left w:val="none" w:sz="0" w:space="0" w:color="auto"/>
            <w:bottom w:val="none" w:sz="0" w:space="0" w:color="auto"/>
            <w:right w:val="none" w:sz="0" w:space="0" w:color="auto"/>
          </w:divBdr>
        </w:div>
        <w:div w:id="264072289">
          <w:marLeft w:val="0"/>
          <w:marRight w:val="0"/>
          <w:marTop w:val="120"/>
          <w:marBottom w:val="0"/>
          <w:divBdr>
            <w:top w:val="none" w:sz="0" w:space="0" w:color="auto"/>
            <w:left w:val="none" w:sz="0" w:space="0" w:color="auto"/>
            <w:bottom w:val="none" w:sz="0" w:space="0" w:color="auto"/>
            <w:right w:val="none" w:sz="0" w:space="0" w:color="auto"/>
          </w:divBdr>
          <w:divsChild>
            <w:div w:id="86315723">
              <w:marLeft w:val="0"/>
              <w:marRight w:val="0"/>
              <w:marTop w:val="0"/>
              <w:marBottom w:val="0"/>
              <w:divBdr>
                <w:top w:val="none" w:sz="0" w:space="0" w:color="auto"/>
                <w:left w:val="none" w:sz="0" w:space="0" w:color="auto"/>
                <w:bottom w:val="none" w:sz="0" w:space="0" w:color="auto"/>
                <w:right w:val="none" w:sz="0" w:space="0" w:color="auto"/>
              </w:divBdr>
            </w:div>
          </w:divsChild>
        </w:div>
        <w:div w:id="559901720">
          <w:marLeft w:val="0"/>
          <w:marRight w:val="0"/>
          <w:marTop w:val="120"/>
          <w:marBottom w:val="0"/>
          <w:divBdr>
            <w:top w:val="none" w:sz="0" w:space="0" w:color="auto"/>
            <w:left w:val="none" w:sz="0" w:space="0" w:color="auto"/>
            <w:bottom w:val="none" w:sz="0" w:space="0" w:color="auto"/>
            <w:right w:val="none" w:sz="0" w:space="0" w:color="auto"/>
          </w:divBdr>
          <w:divsChild>
            <w:div w:id="1990358766">
              <w:marLeft w:val="0"/>
              <w:marRight w:val="0"/>
              <w:marTop w:val="0"/>
              <w:marBottom w:val="0"/>
              <w:divBdr>
                <w:top w:val="none" w:sz="0" w:space="0" w:color="auto"/>
                <w:left w:val="none" w:sz="0" w:space="0" w:color="auto"/>
                <w:bottom w:val="none" w:sz="0" w:space="0" w:color="auto"/>
                <w:right w:val="none" w:sz="0" w:space="0" w:color="auto"/>
              </w:divBdr>
            </w:div>
          </w:divsChild>
        </w:div>
        <w:div w:id="2142113690">
          <w:marLeft w:val="0"/>
          <w:marRight w:val="0"/>
          <w:marTop w:val="120"/>
          <w:marBottom w:val="0"/>
          <w:divBdr>
            <w:top w:val="none" w:sz="0" w:space="0" w:color="auto"/>
            <w:left w:val="none" w:sz="0" w:space="0" w:color="auto"/>
            <w:bottom w:val="none" w:sz="0" w:space="0" w:color="auto"/>
            <w:right w:val="none" w:sz="0" w:space="0" w:color="auto"/>
          </w:divBdr>
          <w:divsChild>
            <w:div w:id="1810707319">
              <w:marLeft w:val="0"/>
              <w:marRight w:val="0"/>
              <w:marTop w:val="0"/>
              <w:marBottom w:val="0"/>
              <w:divBdr>
                <w:top w:val="none" w:sz="0" w:space="0" w:color="auto"/>
                <w:left w:val="none" w:sz="0" w:space="0" w:color="auto"/>
                <w:bottom w:val="none" w:sz="0" w:space="0" w:color="auto"/>
                <w:right w:val="none" w:sz="0" w:space="0" w:color="auto"/>
              </w:divBdr>
            </w:div>
          </w:divsChild>
        </w:div>
        <w:div w:id="1113983938">
          <w:marLeft w:val="0"/>
          <w:marRight w:val="0"/>
          <w:marTop w:val="12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
          </w:divsChild>
        </w:div>
        <w:div w:id="458841260">
          <w:marLeft w:val="0"/>
          <w:marRight w:val="0"/>
          <w:marTop w:val="120"/>
          <w:marBottom w:val="0"/>
          <w:divBdr>
            <w:top w:val="none" w:sz="0" w:space="0" w:color="auto"/>
            <w:left w:val="none" w:sz="0" w:space="0" w:color="auto"/>
            <w:bottom w:val="none" w:sz="0" w:space="0" w:color="auto"/>
            <w:right w:val="none" w:sz="0" w:space="0" w:color="auto"/>
          </w:divBdr>
          <w:divsChild>
            <w:div w:id="538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6</TotalTime>
  <Pages>4</Pages>
  <Words>1889</Words>
  <Characters>10768</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3</cp:revision>
  <cp:lastPrinted>2023-01-21T22:02:00Z</cp:lastPrinted>
  <dcterms:created xsi:type="dcterms:W3CDTF">2023-01-28T19:58:00Z</dcterms:created>
  <dcterms:modified xsi:type="dcterms:W3CDTF">2023-01-28T20:00:00Z</dcterms:modified>
</cp:coreProperties>
</file>